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195" w:rsidRPr="009B5195" w:rsidRDefault="007E59AB" w:rsidP="009B519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29.05.2026 г. № 119</w:t>
      </w:r>
    </w:p>
    <w:p w:rsidR="009B5195" w:rsidRPr="009B5195" w:rsidRDefault="009B5195" w:rsidP="009B5195">
      <w:pPr>
        <w:autoSpaceDE w:val="0"/>
        <w:autoSpaceDN w:val="0"/>
        <w:adjustRightInd w:val="0"/>
        <w:spacing w:after="0" w:line="240" w:lineRule="auto"/>
        <w:jc w:val="center"/>
        <w:rPr>
          <w:rFonts w:ascii="Arial" w:hAnsi="Arial" w:cs="Arial"/>
          <w:b/>
          <w:sz w:val="32"/>
          <w:szCs w:val="32"/>
        </w:rPr>
      </w:pPr>
      <w:r w:rsidRPr="009B5195">
        <w:rPr>
          <w:rFonts w:ascii="Arial" w:hAnsi="Arial" w:cs="Arial"/>
          <w:b/>
          <w:sz w:val="32"/>
          <w:szCs w:val="32"/>
        </w:rPr>
        <w:t>РОССИЙСКАЯ ФЕДЕРАЦИЯ</w:t>
      </w:r>
    </w:p>
    <w:p w:rsidR="009B5195" w:rsidRPr="009B5195" w:rsidRDefault="009B5195" w:rsidP="009B5195">
      <w:pPr>
        <w:autoSpaceDE w:val="0"/>
        <w:autoSpaceDN w:val="0"/>
        <w:adjustRightInd w:val="0"/>
        <w:spacing w:after="0" w:line="240" w:lineRule="auto"/>
        <w:jc w:val="center"/>
        <w:rPr>
          <w:rFonts w:ascii="Arial" w:hAnsi="Arial" w:cs="Arial"/>
          <w:b/>
          <w:sz w:val="32"/>
          <w:szCs w:val="32"/>
        </w:rPr>
      </w:pPr>
      <w:r w:rsidRPr="009B5195">
        <w:rPr>
          <w:rFonts w:ascii="Arial" w:hAnsi="Arial" w:cs="Arial"/>
          <w:b/>
          <w:sz w:val="32"/>
          <w:szCs w:val="32"/>
        </w:rPr>
        <w:t>ИРКУТСКАЯ ОБЛАСТЬ</w:t>
      </w:r>
    </w:p>
    <w:p w:rsidR="009B5195" w:rsidRPr="009B5195" w:rsidRDefault="009B5195" w:rsidP="009B5195">
      <w:pPr>
        <w:autoSpaceDE w:val="0"/>
        <w:autoSpaceDN w:val="0"/>
        <w:adjustRightInd w:val="0"/>
        <w:spacing w:after="0" w:line="240" w:lineRule="auto"/>
        <w:jc w:val="center"/>
        <w:rPr>
          <w:rFonts w:ascii="Arial" w:hAnsi="Arial" w:cs="Arial"/>
          <w:b/>
          <w:sz w:val="32"/>
          <w:szCs w:val="32"/>
        </w:rPr>
      </w:pPr>
      <w:r w:rsidRPr="009B5195">
        <w:rPr>
          <w:rFonts w:ascii="Arial" w:hAnsi="Arial" w:cs="Arial"/>
          <w:b/>
          <w:sz w:val="32"/>
          <w:szCs w:val="32"/>
        </w:rPr>
        <w:t>БРАТСКИЙ РАЙОН</w:t>
      </w:r>
    </w:p>
    <w:p w:rsidR="009B5195" w:rsidRPr="009B5195" w:rsidRDefault="009B5195" w:rsidP="009B5195">
      <w:pPr>
        <w:autoSpaceDE w:val="0"/>
        <w:autoSpaceDN w:val="0"/>
        <w:adjustRightInd w:val="0"/>
        <w:spacing w:after="0" w:line="240" w:lineRule="auto"/>
        <w:jc w:val="center"/>
        <w:rPr>
          <w:rFonts w:ascii="Arial" w:hAnsi="Arial" w:cs="Arial"/>
          <w:b/>
          <w:sz w:val="32"/>
          <w:szCs w:val="32"/>
        </w:rPr>
      </w:pPr>
      <w:r w:rsidRPr="009B5195">
        <w:rPr>
          <w:rFonts w:ascii="Arial" w:hAnsi="Arial" w:cs="Arial"/>
          <w:b/>
          <w:sz w:val="32"/>
          <w:szCs w:val="32"/>
        </w:rPr>
        <w:t>КАЛТУКСКОЕ МУНИЦИПАЛЬНОЕ ОБРАЗОВАНИЕ</w:t>
      </w:r>
    </w:p>
    <w:p w:rsidR="009B5195" w:rsidRPr="009B5195" w:rsidRDefault="009B5195" w:rsidP="009B5195">
      <w:pPr>
        <w:autoSpaceDE w:val="0"/>
        <w:autoSpaceDN w:val="0"/>
        <w:adjustRightInd w:val="0"/>
        <w:spacing w:after="0" w:line="240" w:lineRule="auto"/>
        <w:jc w:val="center"/>
        <w:rPr>
          <w:rFonts w:ascii="Arial" w:hAnsi="Arial" w:cs="Arial"/>
          <w:b/>
          <w:sz w:val="32"/>
          <w:szCs w:val="32"/>
        </w:rPr>
      </w:pPr>
      <w:r w:rsidRPr="009B5195">
        <w:rPr>
          <w:rFonts w:ascii="Arial" w:hAnsi="Arial" w:cs="Arial"/>
          <w:b/>
          <w:sz w:val="32"/>
          <w:szCs w:val="32"/>
        </w:rPr>
        <w:t>ДУМА</w:t>
      </w:r>
    </w:p>
    <w:p w:rsidR="00BB0EE9" w:rsidRPr="009B5195" w:rsidRDefault="009B5195" w:rsidP="009B5195">
      <w:pPr>
        <w:autoSpaceDE w:val="0"/>
        <w:autoSpaceDN w:val="0"/>
        <w:adjustRightInd w:val="0"/>
        <w:spacing w:after="0" w:line="240" w:lineRule="auto"/>
        <w:jc w:val="center"/>
        <w:rPr>
          <w:rFonts w:ascii="Arial" w:hAnsi="Arial" w:cs="Arial"/>
          <w:b/>
          <w:sz w:val="32"/>
          <w:szCs w:val="32"/>
        </w:rPr>
      </w:pPr>
      <w:r w:rsidRPr="009B5195">
        <w:rPr>
          <w:rFonts w:ascii="Arial" w:hAnsi="Arial" w:cs="Arial"/>
          <w:b/>
          <w:sz w:val="32"/>
          <w:szCs w:val="32"/>
        </w:rPr>
        <w:t>РЕШЕНИЕ</w:t>
      </w:r>
    </w:p>
    <w:p w:rsidR="005F36D9" w:rsidRPr="009B5195" w:rsidRDefault="005F36D9" w:rsidP="004D27D4">
      <w:pPr>
        <w:autoSpaceDE w:val="0"/>
        <w:autoSpaceDN w:val="0"/>
        <w:adjustRightInd w:val="0"/>
        <w:spacing w:after="0" w:line="240" w:lineRule="auto"/>
        <w:jc w:val="center"/>
        <w:rPr>
          <w:rFonts w:ascii="Arial" w:eastAsia="Times New Roman" w:hAnsi="Arial" w:cs="Arial"/>
          <w:b/>
          <w:bCs/>
          <w:kern w:val="2"/>
          <w:sz w:val="32"/>
          <w:szCs w:val="32"/>
          <w:lang w:eastAsia="ru-RU"/>
        </w:rPr>
      </w:pPr>
    </w:p>
    <w:p w:rsidR="005F36D9" w:rsidRPr="009B5195" w:rsidRDefault="0042119E" w:rsidP="00D164CC">
      <w:pPr>
        <w:tabs>
          <w:tab w:val="left" w:pos="7560"/>
        </w:tabs>
        <w:spacing w:after="0" w:line="240" w:lineRule="auto"/>
        <w:jc w:val="center"/>
        <w:rPr>
          <w:rFonts w:ascii="Arial" w:eastAsia="Times New Roman" w:hAnsi="Arial" w:cs="Arial"/>
          <w:b/>
          <w:sz w:val="32"/>
          <w:szCs w:val="32"/>
          <w:lang w:eastAsia="ru-RU"/>
        </w:rPr>
      </w:pPr>
      <w:r w:rsidRPr="009B5195">
        <w:rPr>
          <w:rFonts w:ascii="Arial" w:eastAsia="Times New Roman" w:hAnsi="Arial" w:cs="Arial"/>
          <w:b/>
          <w:sz w:val="32"/>
          <w:szCs w:val="32"/>
          <w:lang w:eastAsia="ru-RU"/>
        </w:rPr>
        <w:t>ОБ УТВЕРЖДЕНИИ</w:t>
      </w:r>
      <w:r w:rsidR="00D15CD5" w:rsidRPr="009B5195">
        <w:rPr>
          <w:sz w:val="32"/>
          <w:szCs w:val="32"/>
        </w:rPr>
        <w:t xml:space="preserve"> </w:t>
      </w:r>
      <w:r w:rsidR="00D15CD5" w:rsidRPr="009B5195">
        <w:rPr>
          <w:rFonts w:ascii="Arial" w:eastAsia="Times New Roman" w:hAnsi="Arial" w:cs="Arial"/>
          <w:b/>
          <w:sz w:val="32"/>
          <w:szCs w:val="32"/>
          <w:lang w:eastAsia="ru-RU"/>
        </w:rPr>
        <w:t>ПОРЯДКА</w:t>
      </w:r>
      <w:r w:rsidR="002214AC" w:rsidRPr="009B5195">
        <w:rPr>
          <w:rFonts w:ascii="Arial" w:eastAsia="Times New Roman" w:hAnsi="Arial" w:cs="Arial"/>
          <w:b/>
          <w:sz w:val="32"/>
          <w:szCs w:val="32"/>
          <w:lang w:eastAsia="ru-RU"/>
        </w:rPr>
        <w:t xml:space="preserve"> </w:t>
      </w:r>
      <w:r w:rsidR="00D15CD5" w:rsidRPr="009B5195">
        <w:rPr>
          <w:rFonts w:ascii="Arial" w:eastAsia="Times New Roman" w:hAnsi="Arial" w:cs="Arial"/>
          <w:b/>
          <w:sz w:val="32"/>
          <w:szCs w:val="32"/>
          <w:lang w:eastAsia="ru-RU"/>
        </w:rPr>
        <w:t xml:space="preserve">НАЗНАЧЕНИЯ И ПРОВЕДЕНИЯ </w:t>
      </w:r>
      <w:r w:rsidR="00E32C3E" w:rsidRPr="009B5195">
        <w:rPr>
          <w:rFonts w:ascii="Arial" w:eastAsia="Times New Roman" w:hAnsi="Arial" w:cs="Arial"/>
          <w:b/>
          <w:sz w:val="32"/>
          <w:szCs w:val="32"/>
          <w:lang w:eastAsia="ru-RU"/>
        </w:rPr>
        <w:t>СОБРАНИЯ</w:t>
      </w:r>
      <w:r w:rsidR="00D15CD5" w:rsidRPr="009B5195">
        <w:rPr>
          <w:rFonts w:ascii="Arial" w:eastAsia="Times New Roman" w:hAnsi="Arial" w:cs="Arial"/>
          <w:b/>
          <w:sz w:val="32"/>
          <w:szCs w:val="32"/>
          <w:lang w:eastAsia="ru-RU"/>
        </w:rPr>
        <w:t xml:space="preserve"> ГРАЖДАН</w:t>
      </w:r>
      <w:r w:rsidR="002214AC" w:rsidRPr="009B5195">
        <w:rPr>
          <w:rFonts w:ascii="Arial" w:eastAsia="Times New Roman" w:hAnsi="Arial" w:cs="Arial"/>
          <w:b/>
          <w:sz w:val="32"/>
          <w:szCs w:val="32"/>
          <w:lang w:eastAsia="ru-RU"/>
        </w:rPr>
        <w:t xml:space="preserve"> </w:t>
      </w:r>
      <w:r w:rsidR="00D15CD5" w:rsidRPr="009B5195">
        <w:rPr>
          <w:rFonts w:ascii="Arial" w:eastAsia="Times New Roman" w:hAnsi="Arial" w:cs="Arial"/>
          <w:b/>
          <w:sz w:val="32"/>
          <w:szCs w:val="32"/>
          <w:lang w:eastAsia="ru-RU"/>
        </w:rPr>
        <w:t xml:space="preserve">В </w:t>
      </w:r>
      <w:r w:rsidR="009B5195">
        <w:rPr>
          <w:rFonts w:ascii="Arial" w:eastAsia="Times New Roman" w:hAnsi="Arial" w:cs="Arial"/>
          <w:b/>
          <w:sz w:val="32"/>
          <w:szCs w:val="32"/>
          <w:lang w:eastAsia="ru-RU"/>
        </w:rPr>
        <w:t xml:space="preserve">КАЛТУКСКОМ </w:t>
      </w:r>
      <w:r w:rsidR="00D15CD5" w:rsidRPr="009B5195">
        <w:rPr>
          <w:rFonts w:ascii="Arial" w:eastAsia="Times New Roman" w:hAnsi="Arial" w:cs="Arial"/>
          <w:b/>
          <w:sz w:val="32"/>
          <w:szCs w:val="32"/>
          <w:lang w:eastAsia="ru-RU"/>
        </w:rPr>
        <w:t>МУНИЦИПАЛЬНОМ ОБРАЗОВАНИИ</w:t>
      </w:r>
    </w:p>
    <w:p w:rsidR="005F36D9" w:rsidRPr="005F36D9" w:rsidRDefault="005F36D9" w:rsidP="005F36D9">
      <w:pPr>
        <w:spacing w:after="0" w:line="240" w:lineRule="auto"/>
        <w:rPr>
          <w:rFonts w:ascii="Arial" w:eastAsia="Times New Roman" w:hAnsi="Arial" w:cs="Arial"/>
          <w:b/>
          <w:bCs/>
          <w:sz w:val="24"/>
          <w:szCs w:val="24"/>
          <w:lang w:eastAsia="ru-RU"/>
        </w:rPr>
      </w:pPr>
    </w:p>
    <w:p w:rsidR="005F36D9" w:rsidRPr="005F36D9" w:rsidRDefault="00A91F16" w:rsidP="002E327A">
      <w:pPr>
        <w:spacing w:after="0" w:line="240" w:lineRule="auto"/>
        <w:ind w:firstLine="540"/>
        <w:jc w:val="both"/>
        <w:rPr>
          <w:rFonts w:ascii="Arial" w:eastAsia="Times New Roman" w:hAnsi="Arial" w:cs="Arial"/>
          <w:b/>
          <w:sz w:val="24"/>
          <w:szCs w:val="24"/>
          <w:lang w:eastAsia="ru-RU"/>
        </w:rPr>
      </w:pPr>
      <w:r w:rsidRPr="00A91F16">
        <w:rPr>
          <w:rFonts w:ascii="Arial" w:eastAsia="Times New Roman" w:hAnsi="Arial" w:cs="Arial"/>
          <w:sz w:val="24"/>
          <w:szCs w:val="24"/>
          <w:lang w:eastAsia="ru-RU"/>
        </w:rPr>
        <w:t xml:space="preserve">В </w:t>
      </w:r>
      <w:r w:rsidR="00E32C3E" w:rsidRPr="00E32C3E">
        <w:rPr>
          <w:rFonts w:ascii="Arial" w:eastAsia="Times New Roman" w:hAnsi="Arial" w:cs="Arial"/>
          <w:sz w:val="24"/>
          <w:szCs w:val="24"/>
          <w:lang w:eastAsia="ru-RU"/>
        </w:rPr>
        <w:t xml:space="preserve">соответствии </w:t>
      </w:r>
      <w:r w:rsidR="009B5195" w:rsidRPr="00E32C3E">
        <w:rPr>
          <w:rFonts w:ascii="Arial" w:eastAsia="Times New Roman" w:hAnsi="Arial" w:cs="Arial"/>
          <w:sz w:val="24"/>
          <w:szCs w:val="24"/>
          <w:lang w:eastAsia="ru-RU"/>
        </w:rPr>
        <w:t>со статьей</w:t>
      </w:r>
      <w:r w:rsidR="00E32C3E" w:rsidRPr="00E32C3E">
        <w:rPr>
          <w:rFonts w:ascii="Arial" w:eastAsia="Times New Roman" w:hAnsi="Arial" w:cs="Arial"/>
          <w:sz w:val="24"/>
          <w:szCs w:val="24"/>
          <w:lang w:eastAsia="ru-RU"/>
        </w:rPr>
        <w:t xml:space="preserve"> 48 Федерального закона от 20 марта 2025 года № 33-ФЗ «Об общих принципах организации местного самоуправления в единой системе публичной власти», руководствуясь статьями </w:t>
      </w:r>
      <w:r w:rsidR="00F979FA" w:rsidRPr="00F979FA">
        <w:rPr>
          <w:rFonts w:ascii="Arial" w:eastAsia="Times New Roman" w:hAnsi="Arial" w:cs="Arial"/>
          <w:sz w:val="24"/>
          <w:szCs w:val="24"/>
          <w:lang w:eastAsia="ru-RU"/>
        </w:rPr>
        <w:t>18, 47</w:t>
      </w:r>
      <w:r w:rsidR="00F979FA">
        <w:rPr>
          <w:rFonts w:ascii="Arial" w:eastAsia="Times New Roman" w:hAnsi="Arial" w:cs="Arial"/>
          <w:sz w:val="24"/>
          <w:szCs w:val="24"/>
          <w:lang w:eastAsia="ru-RU"/>
        </w:rPr>
        <w:t xml:space="preserve"> </w:t>
      </w:r>
      <w:r w:rsidR="00E32C3E" w:rsidRPr="00E32C3E">
        <w:rPr>
          <w:rFonts w:ascii="Arial" w:eastAsia="Times New Roman" w:hAnsi="Arial" w:cs="Arial"/>
          <w:sz w:val="24"/>
          <w:szCs w:val="24"/>
          <w:lang w:eastAsia="ru-RU"/>
        </w:rPr>
        <w:t>Устава</w:t>
      </w:r>
      <w:r w:rsidR="00D15CD5" w:rsidRPr="00D15CD5">
        <w:rPr>
          <w:rFonts w:ascii="Arial" w:eastAsia="Times New Roman" w:hAnsi="Arial" w:cs="Arial"/>
          <w:sz w:val="24"/>
          <w:szCs w:val="24"/>
          <w:lang w:eastAsia="ru-RU"/>
        </w:rPr>
        <w:t xml:space="preserve"> </w:t>
      </w:r>
      <w:r w:rsidR="009B5195">
        <w:rPr>
          <w:rFonts w:ascii="Arial" w:eastAsia="Times New Roman" w:hAnsi="Arial" w:cs="Arial"/>
          <w:sz w:val="24"/>
          <w:szCs w:val="24"/>
          <w:lang w:eastAsia="ru-RU"/>
        </w:rPr>
        <w:t>Калтукского</w:t>
      </w:r>
      <w:r w:rsidR="00D15CD5">
        <w:rPr>
          <w:rFonts w:ascii="Arial" w:eastAsia="Times New Roman" w:hAnsi="Arial" w:cs="Arial"/>
          <w:sz w:val="24"/>
          <w:szCs w:val="24"/>
          <w:lang w:eastAsia="ru-RU"/>
        </w:rPr>
        <w:t xml:space="preserve"> </w:t>
      </w:r>
      <w:r w:rsidR="00D15CD5" w:rsidRPr="00D15CD5">
        <w:rPr>
          <w:rFonts w:ascii="Arial" w:eastAsia="Times New Roman" w:hAnsi="Arial" w:cs="Arial"/>
          <w:sz w:val="24"/>
          <w:szCs w:val="24"/>
          <w:lang w:eastAsia="ru-RU"/>
        </w:rPr>
        <w:t>муниципального образования</w:t>
      </w:r>
      <w:r w:rsidR="00B91AD9">
        <w:rPr>
          <w:rFonts w:ascii="Arial" w:eastAsia="Times New Roman" w:hAnsi="Arial" w:cs="Arial"/>
          <w:sz w:val="24"/>
          <w:szCs w:val="24"/>
          <w:lang w:eastAsia="ru-RU"/>
        </w:rPr>
        <w:t>,</w:t>
      </w:r>
      <w:r w:rsidR="002E327A">
        <w:t xml:space="preserve"> </w:t>
      </w:r>
      <w:r w:rsidR="002E327A" w:rsidRPr="002E327A">
        <w:rPr>
          <w:rFonts w:ascii="Arial" w:eastAsia="Times New Roman" w:hAnsi="Arial" w:cs="Arial"/>
          <w:sz w:val="24"/>
          <w:szCs w:val="24"/>
          <w:lang w:eastAsia="ru-RU"/>
        </w:rPr>
        <w:t xml:space="preserve">Дума </w:t>
      </w:r>
      <w:r w:rsidR="009B5195">
        <w:rPr>
          <w:rFonts w:ascii="Arial" w:eastAsia="Times New Roman" w:hAnsi="Arial" w:cs="Arial"/>
          <w:sz w:val="24"/>
          <w:szCs w:val="24"/>
          <w:lang w:eastAsia="ru-RU"/>
        </w:rPr>
        <w:t>Калтукского</w:t>
      </w:r>
      <w:r w:rsidR="002E327A" w:rsidRPr="002E327A">
        <w:rPr>
          <w:rFonts w:ascii="Arial" w:eastAsia="Times New Roman" w:hAnsi="Arial" w:cs="Arial"/>
          <w:sz w:val="24"/>
          <w:szCs w:val="24"/>
          <w:lang w:eastAsia="ru-RU"/>
        </w:rPr>
        <w:t xml:space="preserve"> муниципального образования,-</w:t>
      </w:r>
    </w:p>
    <w:p w:rsidR="00F979FA" w:rsidRDefault="00F979FA" w:rsidP="00F86679">
      <w:pPr>
        <w:spacing w:after="0" w:line="240" w:lineRule="auto"/>
        <w:jc w:val="center"/>
        <w:rPr>
          <w:rFonts w:ascii="Arial" w:eastAsia="Times New Roman" w:hAnsi="Arial" w:cs="Arial"/>
          <w:b/>
          <w:bCs/>
          <w:sz w:val="24"/>
          <w:szCs w:val="24"/>
          <w:lang w:eastAsia="ru-RU"/>
        </w:rPr>
      </w:pPr>
    </w:p>
    <w:p w:rsidR="005F36D9" w:rsidRPr="009B5195" w:rsidRDefault="00B874EE" w:rsidP="00F86679">
      <w:pPr>
        <w:spacing w:after="0" w:line="240" w:lineRule="auto"/>
        <w:jc w:val="center"/>
        <w:rPr>
          <w:rFonts w:ascii="Arial" w:eastAsia="Times New Roman" w:hAnsi="Arial" w:cs="Arial"/>
          <w:b/>
          <w:bCs/>
          <w:sz w:val="30"/>
          <w:szCs w:val="30"/>
          <w:lang w:eastAsia="ru-RU"/>
        </w:rPr>
      </w:pPr>
      <w:r w:rsidRPr="009B5195">
        <w:rPr>
          <w:rFonts w:ascii="Arial" w:eastAsia="Times New Roman" w:hAnsi="Arial" w:cs="Arial"/>
          <w:b/>
          <w:bCs/>
          <w:sz w:val="30"/>
          <w:szCs w:val="30"/>
          <w:lang w:eastAsia="ru-RU"/>
        </w:rPr>
        <w:t>Р</w:t>
      </w:r>
      <w:r w:rsidR="005F36D9" w:rsidRPr="009B5195">
        <w:rPr>
          <w:rFonts w:ascii="Arial" w:eastAsia="Times New Roman" w:hAnsi="Arial" w:cs="Arial"/>
          <w:b/>
          <w:bCs/>
          <w:sz w:val="30"/>
          <w:szCs w:val="30"/>
          <w:lang w:eastAsia="ru-RU"/>
        </w:rPr>
        <w:t>ЕШИЛА:</w:t>
      </w:r>
    </w:p>
    <w:p w:rsidR="00B874EE" w:rsidRPr="005F36D9" w:rsidRDefault="00B874EE" w:rsidP="00B874EE">
      <w:pPr>
        <w:spacing w:after="0" w:line="240" w:lineRule="auto"/>
        <w:jc w:val="center"/>
        <w:rPr>
          <w:rFonts w:ascii="Arial" w:eastAsia="Times New Roman" w:hAnsi="Arial" w:cs="Arial"/>
          <w:b/>
          <w:bCs/>
          <w:sz w:val="24"/>
          <w:szCs w:val="24"/>
          <w:lang w:eastAsia="ru-RU"/>
        </w:rPr>
      </w:pPr>
    </w:p>
    <w:p w:rsidR="005F36D9" w:rsidRPr="005F36D9" w:rsidRDefault="005F36D9" w:rsidP="0042119E">
      <w:pPr>
        <w:spacing w:after="0" w:line="240" w:lineRule="auto"/>
        <w:ind w:firstLine="709"/>
        <w:jc w:val="both"/>
        <w:rPr>
          <w:rFonts w:ascii="Arial" w:eastAsia="Times New Roman" w:hAnsi="Arial" w:cs="Arial"/>
          <w:sz w:val="24"/>
          <w:szCs w:val="24"/>
          <w:lang w:eastAsia="ru-RU"/>
        </w:rPr>
      </w:pPr>
      <w:r w:rsidRPr="005F36D9">
        <w:rPr>
          <w:rFonts w:ascii="Arial" w:eastAsia="Times New Roman" w:hAnsi="Arial" w:cs="Arial"/>
          <w:sz w:val="24"/>
          <w:szCs w:val="24"/>
          <w:lang w:eastAsia="ru-RU"/>
        </w:rPr>
        <w:t xml:space="preserve">1. </w:t>
      </w:r>
      <w:r w:rsidR="0042119E">
        <w:rPr>
          <w:rFonts w:ascii="Arial" w:eastAsia="Times New Roman" w:hAnsi="Arial" w:cs="Arial"/>
          <w:sz w:val="24"/>
          <w:szCs w:val="24"/>
          <w:lang w:eastAsia="ru-RU"/>
        </w:rPr>
        <w:t xml:space="preserve">Утвердить </w:t>
      </w:r>
      <w:r w:rsidR="00F979FA">
        <w:rPr>
          <w:rFonts w:ascii="Arial" w:eastAsia="Times New Roman" w:hAnsi="Arial" w:cs="Arial"/>
          <w:sz w:val="24"/>
          <w:szCs w:val="24"/>
          <w:lang w:eastAsia="ru-RU"/>
        </w:rPr>
        <w:t xml:space="preserve">прилагаемый </w:t>
      </w:r>
      <w:r w:rsidR="00D15CD5" w:rsidRPr="00D15CD5">
        <w:rPr>
          <w:rFonts w:ascii="Arial" w:eastAsia="Times New Roman" w:hAnsi="Arial" w:cs="Arial"/>
          <w:sz w:val="24"/>
          <w:szCs w:val="24"/>
          <w:lang w:eastAsia="ru-RU"/>
        </w:rPr>
        <w:t xml:space="preserve">Порядок назначения и проведения </w:t>
      </w:r>
      <w:r w:rsidR="00E32C3E">
        <w:rPr>
          <w:rFonts w:ascii="Arial" w:eastAsia="Times New Roman" w:hAnsi="Arial" w:cs="Arial"/>
          <w:sz w:val="24"/>
          <w:szCs w:val="24"/>
          <w:lang w:eastAsia="ru-RU"/>
        </w:rPr>
        <w:t>собрания</w:t>
      </w:r>
      <w:r w:rsidR="00D15CD5" w:rsidRPr="00D15CD5">
        <w:rPr>
          <w:rFonts w:ascii="Arial" w:eastAsia="Times New Roman" w:hAnsi="Arial" w:cs="Arial"/>
          <w:sz w:val="24"/>
          <w:szCs w:val="24"/>
          <w:lang w:eastAsia="ru-RU"/>
        </w:rPr>
        <w:t xml:space="preserve"> граждан в </w:t>
      </w:r>
      <w:r w:rsidR="009B5195">
        <w:rPr>
          <w:rFonts w:ascii="Arial" w:eastAsia="Times New Roman" w:hAnsi="Arial" w:cs="Arial"/>
          <w:sz w:val="24"/>
          <w:szCs w:val="24"/>
          <w:lang w:eastAsia="ru-RU"/>
        </w:rPr>
        <w:t>Калтукском</w:t>
      </w:r>
      <w:r w:rsidR="00D15CD5" w:rsidRPr="00D15CD5">
        <w:rPr>
          <w:rFonts w:ascii="Arial" w:eastAsia="Times New Roman" w:hAnsi="Arial" w:cs="Arial"/>
          <w:sz w:val="24"/>
          <w:szCs w:val="24"/>
          <w:lang w:eastAsia="ru-RU"/>
        </w:rPr>
        <w:t xml:space="preserve"> муниципальном образовании</w:t>
      </w:r>
      <w:r w:rsidR="0042119E">
        <w:rPr>
          <w:rFonts w:ascii="Arial" w:eastAsia="Times New Roman" w:hAnsi="Arial" w:cs="Arial"/>
          <w:sz w:val="24"/>
          <w:szCs w:val="24"/>
          <w:lang w:eastAsia="ru-RU"/>
        </w:rPr>
        <w:t xml:space="preserve">. </w:t>
      </w:r>
    </w:p>
    <w:p w:rsidR="00F979FA" w:rsidRDefault="009B5195" w:rsidP="001E6022">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F979FA">
        <w:rPr>
          <w:rFonts w:ascii="Arial" w:eastAsia="Times New Roman" w:hAnsi="Arial" w:cs="Arial"/>
          <w:sz w:val="24"/>
          <w:szCs w:val="24"/>
          <w:lang w:eastAsia="ru-RU"/>
        </w:rPr>
        <w:t xml:space="preserve">. Настоящее </w:t>
      </w:r>
      <w:r w:rsidR="00F979FA" w:rsidRPr="005F36D9">
        <w:rPr>
          <w:rFonts w:ascii="Arial" w:eastAsia="Times New Roman" w:hAnsi="Arial" w:cs="Arial"/>
          <w:sz w:val="24"/>
          <w:szCs w:val="24"/>
          <w:lang w:eastAsia="ru-RU"/>
        </w:rPr>
        <w:t>решение подлежит официальному опубликованию в Информационном бюллетене</w:t>
      </w:r>
      <w:r w:rsidR="00F979FA">
        <w:rPr>
          <w:rFonts w:ascii="Arial" w:eastAsia="Times New Roman" w:hAnsi="Arial" w:cs="Arial"/>
          <w:sz w:val="24"/>
          <w:szCs w:val="24"/>
          <w:lang w:eastAsia="ru-RU"/>
        </w:rPr>
        <w:t xml:space="preserve"> </w:t>
      </w:r>
      <w:r>
        <w:rPr>
          <w:rFonts w:ascii="Arial" w:eastAsia="Times New Roman" w:hAnsi="Arial" w:cs="Arial"/>
          <w:sz w:val="24"/>
          <w:szCs w:val="24"/>
          <w:lang w:eastAsia="ru-RU"/>
        </w:rPr>
        <w:t>Калтукского</w:t>
      </w:r>
      <w:r w:rsidR="00F979FA">
        <w:rPr>
          <w:rFonts w:ascii="Arial" w:eastAsia="Times New Roman" w:hAnsi="Arial" w:cs="Arial"/>
          <w:sz w:val="24"/>
          <w:szCs w:val="24"/>
          <w:lang w:eastAsia="ru-RU"/>
        </w:rPr>
        <w:t xml:space="preserve"> муниципального образования</w:t>
      </w:r>
      <w:r w:rsidR="00F979FA" w:rsidRPr="005F36D9">
        <w:rPr>
          <w:rFonts w:ascii="Arial" w:eastAsia="Times New Roman" w:hAnsi="Arial" w:cs="Arial"/>
          <w:sz w:val="24"/>
          <w:szCs w:val="24"/>
          <w:lang w:eastAsia="ru-RU"/>
        </w:rPr>
        <w:t xml:space="preserve"> и размещению на официальном сайте администрации </w:t>
      </w:r>
      <w:r>
        <w:rPr>
          <w:rFonts w:ascii="Arial" w:eastAsia="Times New Roman" w:hAnsi="Arial" w:cs="Arial"/>
          <w:sz w:val="24"/>
          <w:szCs w:val="24"/>
          <w:lang w:eastAsia="ru-RU"/>
        </w:rPr>
        <w:t>Калтукского</w:t>
      </w:r>
      <w:r w:rsidR="00F979FA">
        <w:rPr>
          <w:rFonts w:ascii="Arial" w:eastAsia="Times New Roman" w:hAnsi="Arial" w:cs="Arial"/>
          <w:sz w:val="24"/>
          <w:szCs w:val="24"/>
          <w:lang w:eastAsia="ru-RU"/>
        </w:rPr>
        <w:t xml:space="preserve"> сельского поселения в сети «Интернет».</w:t>
      </w:r>
    </w:p>
    <w:p w:rsidR="00F979FA" w:rsidRDefault="009B5195" w:rsidP="009B5195">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00F979FA">
        <w:rPr>
          <w:rFonts w:ascii="Arial" w:eastAsia="Times New Roman" w:hAnsi="Arial" w:cs="Arial"/>
          <w:sz w:val="24"/>
          <w:szCs w:val="24"/>
          <w:lang w:eastAsia="ru-RU"/>
        </w:rPr>
        <w:t xml:space="preserve">. </w:t>
      </w:r>
      <w:r w:rsidR="005F36D9" w:rsidRPr="005F36D9">
        <w:rPr>
          <w:rFonts w:ascii="Arial" w:eastAsia="Times New Roman" w:hAnsi="Arial" w:cs="Arial"/>
          <w:sz w:val="24"/>
          <w:szCs w:val="24"/>
          <w:lang w:eastAsia="ru-RU"/>
        </w:rPr>
        <w:t xml:space="preserve">Настоящее </w:t>
      </w:r>
      <w:r w:rsidR="00336A49">
        <w:rPr>
          <w:rFonts w:ascii="Arial" w:eastAsia="Times New Roman" w:hAnsi="Arial" w:cs="Arial"/>
          <w:sz w:val="24"/>
          <w:szCs w:val="24"/>
          <w:lang w:eastAsia="ru-RU"/>
        </w:rPr>
        <w:t>решение вступает в силу</w:t>
      </w:r>
      <w:r w:rsidR="00E80918" w:rsidRPr="00E80918">
        <w:rPr>
          <w:rFonts w:ascii="Arial" w:eastAsia="Times New Roman" w:hAnsi="Arial" w:cs="Arial"/>
          <w:sz w:val="24"/>
          <w:szCs w:val="24"/>
          <w:lang w:eastAsia="ru-RU"/>
        </w:rPr>
        <w:t xml:space="preserve"> </w:t>
      </w:r>
      <w:r w:rsidR="00E80918">
        <w:rPr>
          <w:rFonts w:ascii="Arial" w:eastAsia="Times New Roman" w:hAnsi="Arial" w:cs="Arial"/>
          <w:sz w:val="24"/>
          <w:szCs w:val="24"/>
          <w:lang w:eastAsia="ru-RU"/>
        </w:rPr>
        <w:t xml:space="preserve">с </w:t>
      </w:r>
      <w:r w:rsidR="00E80918" w:rsidRPr="00E80918">
        <w:rPr>
          <w:rFonts w:ascii="Arial" w:eastAsia="Times New Roman" w:hAnsi="Arial" w:cs="Arial"/>
          <w:sz w:val="24"/>
          <w:szCs w:val="24"/>
          <w:lang w:eastAsia="ru-RU"/>
        </w:rPr>
        <w:t>мом</w:t>
      </w:r>
      <w:r>
        <w:rPr>
          <w:rFonts w:ascii="Arial" w:eastAsia="Times New Roman" w:hAnsi="Arial" w:cs="Arial"/>
          <w:sz w:val="24"/>
          <w:szCs w:val="24"/>
          <w:lang w:eastAsia="ru-RU"/>
        </w:rPr>
        <w:t>ента официального опубликования</w:t>
      </w:r>
    </w:p>
    <w:p w:rsidR="00F979FA" w:rsidRPr="00296BFC" w:rsidRDefault="00F979FA" w:rsidP="00F979FA">
      <w:pPr>
        <w:widowControl w:val="0"/>
        <w:shd w:val="clear" w:color="auto" w:fill="FFFFFF"/>
        <w:spacing w:after="0" w:line="240" w:lineRule="auto"/>
        <w:ind w:firstLine="709"/>
        <w:jc w:val="both"/>
        <w:rPr>
          <w:rFonts w:ascii="Arial" w:hAnsi="Arial" w:cs="Arial"/>
          <w:kern w:val="2"/>
          <w:sz w:val="24"/>
          <w:szCs w:val="24"/>
        </w:rPr>
      </w:pPr>
    </w:p>
    <w:p w:rsidR="009B5195" w:rsidRPr="009B5195" w:rsidRDefault="009B5195" w:rsidP="009B5195">
      <w:pPr>
        <w:spacing w:after="0" w:line="276" w:lineRule="auto"/>
        <w:jc w:val="both"/>
        <w:rPr>
          <w:rFonts w:ascii="Arial" w:eastAsia="Times New Roman" w:hAnsi="Arial" w:cs="Arial"/>
          <w:sz w:val="24"/>
          <w:szCs w:val="24"/>
        </w:rPr>
      </w:pPr>
    </w:p>
    <w:p w:rsidR="009B5195" w:rsidRPr="009B5195" w:rsidRDefault="009B5195" w:rsidP="009B5195">
      <w:pPr>
        <w:spacing w:after="0" w:line="240" w:lineRule="auto"/>
        <w:jc w:val="both"/>
        <w:rPr>
          <w:rFonts w:ascii="Arial" w:eastAsia="Times New Roman" w:hAnsi="Arial" w:cs="Arial"/>
          <w:b/>
          <w:sz w:val="24"/>
          <w:szCs w:val="24"/>
          <w:lang w:eastAsia="ru-RU"/>
        </w:rPr>
      </w:pPr>
      <w:r w:rsidRPr="009B5195">
        <w:rPr>
          <w:rFonts w:ascii="Arial" w:eastAsia="Times New Roman" w:hAnsi="Arial" w:cs="Arial"/>
          <w:b/>
          <w:sz w:val="24"/>
          <w:szCs w:val="24"/>
          <w:lang w:eastAsia="ru-RU"/>
        </w:rPr>
        <w:t>Председатель Думы,</w:t>
      </w:r>
    </w:p>
    <w:p w:rsidR="009B5195" w:rsidRPr="009B5195" w:rsidRDefault="009B5195" w:rsidP="009B5195">
      <w:pPr>
        <w:tabs>
          <w:tab w:val="center" w:pos="4677"/>
        </w:tabs>
        <w:spacing w:after="0" w:line="240" w:lineRule="auto"/>
        <w:jc w:val="both"/>
        <w:rPr>
          <w:rFonts w:ascii="Arial" w:eastAsia="Times New Roman" w:hAnsi="Arial" w:cs="Arial"/>
          <w:b/>
          <w:sz w:val="24"/>
          <w:szCs w:val="24"/>
          <w:lang w:eastAsia="ru-RU"/>
        </w:rPr>
      </w:pPr>
      <w:r w:rsidRPr="009B5195">
        <w:rPr>
          <w:rFonts w:ascii="Arial" w:eastAsia="Times New Roman" w:hAnsi="Arial" w:cs="Arial"/>
          <w:b/>
          <w:sz w:val="24"/>
          <w:szCs w:val="24"/>
          <w:lang w:eastAsia="ru-RU"/>
        </w:rPr>
        <w:t>Глава Калтукского</w:t>
      </w:r>
    </w:p>
    <w:p w:rsidR="009B5195" w:rsidRPr="009B5195" w:rsidRDefault="009B5195" w:rsidP="009B5195">
      <w:pPr>
        <w:spacing w:after="0" w:line="240" w:lineRule="auto"/>
        <w:jc w:val="both"/>
        <w:rPr>
          <w:rFonts w:ascii="Arial" w:eastAsia="Times New Roman" w:hAnsi="Arial" w:cs="Arial"/>
          <w:b/>
          <w:sz w:val="24"/>
          <w:szCs w:val="24"/>
          <w:lang w:eastAsia="ru-RU"/>
        </w:rPr>
      </w:pPr>
      <w:r w:rsidRPr="009B5195">
        <w:rPr>
          <w:rFonts w:ascii="Arial" w:eastAsia="Times New Roman" w:hAnsi="Arial" w:cs="Arial"/>
          <w:b/>
          <w:sz w:val="24"/>
          <w:szCs w:val="24"/>
          <w:lang w:eastAsia="ru-RU"/>
        </w:rPr>
        <w:t>муниципального образования</w:t>
      </w:r>
    </w:p>
    <w:p w:rsidR="00B874EE" w:rsidRDefault="009B5195" w:rsidP="009B5195">
      <w:pPr>
        <w:spacing w:after="0" w:line="240" w:lineRule="auto"/>
        <w:jc w:val="both"/>
        <w:rPr>
          <w:rFonts w:ascii="Arial" w:hAnsi="Arial" w:cs="Arial"/>
          <w:b/>
          <w:sz w:val="24"/>
          <w:szCs w:val="24"/>
        </w:rPr>
      </w:pPr>
      <w:r w:rsidRPr="009B5195">
        <w:rPr>
          <w:rFonts w:ascii="Arial" w:eastAsia="Times New Roman" w:hAnsi="Arial" w:cs="Arial"/>
          <w:b/>
          <w:sz w:val="24"/>
          <w:szCs w:val="24"/>
          <w:lang w:eastAsia="ru-RU"/>
        </w:rPr>
        <w:t>П.Ю. Большешапов</w:t>
      </w:r>
    </w:p>
    <w:p w:rsidR="009B5195" w:rsidRDefault="009B5195" w:rsidP="00296BFC">
      <w:pPr>
        <w:spacing w:after="0" w:line="240" w:lineRule="auto"/>
        <w:jc w:val="both"/>
        <w:rPr>
          <w:rFonts w:ascii="Arial" w:hAnsi="Arial" w:cs="Arial"/>
          <w:b/>
          <w:sz w:val="24"/>
          <w:szCs w:val="24"/>
        </w:rPr>
      </w:pPr>
    </w:p>
    <w:p w:rsidR="00B874EE" w:rsidRDefault="00B874E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F4401F" w:rsidRDefault="00F4401F" w:rsidP="00296BFC">
      <w:pPr>
        <w:spacing w:after="0" w:line="240" w:lineRule="auto"/>
        <w:jc w:val="both"/>
        <w:rPr>
          <w:rFonts w:ascii="Arial" w:hAnsi="Arial" w:cs="Arial"/>
          <w:b/>
          <w:sz w:val="24"/>
          <w:szCs w:val="24"/>
        </w:rPr>
      </w:pPr>
    </w:p>
    <w:p w:rsidR="00A91F16" w:rsidRDefault="00A91F16" w:rsidP="00296BFC">
      <w:pPr>
        <w:spacing w:after="0" w:line="240" w:lineRule="auto"/>
        <w:jc w:val="both"/>
        <w:rPr>
          <w:rFonts w:ascii="Arial" w:hAnsi="Arial" w:cs="Arial"/>
          <w:b/>
          <w:sz w:val="24"/>
          <w:szCs w:val="24"/>
        </w:rPr>
      </w:pPr>
    </w:p>
    <w:p w:rsidR="00A91F16" w:rsidRDefault="00A91F16" w:rsidP="00296BFC">
      <w:pPr>
        <w:spacing w:after="0" w:line="240" w:lineRule="auto"/>
        <w:jc w:val="both"/>
        <w:rPr>
          <w:rFonts w:ascii="Arial" w:hAnsi="Arial" w:cs="Arial"/>
          <w:b/>
          <w:sz w:val="24"/>
          <w:szCs w:val="24"/>
        </w:rPr>
      </w:pPr>
    </w:p>
    <w:p w:rsidR="00A91F16" w:rsidRDefault="00A91F16"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lastRenderedPageBreak/>
        <w:t>УТВЕРЖДЕН</w:t>
      </w: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 xml:space="preserve">решением Думы </w:t>
      </w:r>
      <w:r w:rsidR="009B5195">
        <w:rPr>
          <w:rFonts w:ascii="Courier New" w:eastAsia="Times New Roman" w:hAnsi="Courier New" w:cs="Courier New"/>
          <w:lang w:eastAsia="ru-RU"/>
        </w:rPr>
        <w:t>Калтукского</w:t>
      </w: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муниципального образования</w:t>
      </w:r>
    </w:p>
    <w:p w:rsidR="00BD34D0" w:rsidRPr="006C030F"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от</w:t>
      </w:r>
      <w:r w:rsidR="00F4401F">
        <w:rPr>
          <w:rFonts w:ascii="Courier New" w:eastAsia="Times New Roman" w:hAnsi="Courier New" w:cs="Courier New"/>
          <w:lang w:eastAsia="ru-RU"/>
        </w:rPr>
        <w:t xml:space="preserve"> </w:t>
      </w:r>
      <w:r w:rsidR="007E59AB">
        <w:rPr>
          <w:rFonts w:ascii="Courier New" w:eastAsia="Times New Roman" w:hAnsi="Courier New" w:cs="Courier New"/>
          <w:lang w:eastAsia="ru-RU"/>
        </w:rPr>
        <w:t>29.05.</w:t>
      </w:r>
      <w:r w:rsidR="00F4401F">
        <w:rPr>
          <w:rFonts w:ascii="Courier New" w:eastAsia="Times New Roman" w:hAnsi="Courier New" w:cs="Courier New"/>
          <w:lang w:eastAsia="ru-RU"/>
        </w:rPr>
        <w:t>2026</w:t>
      </w:r>
      <w:r w:rsidR="00E92A0C">
        <w:rPr>
          <w:rFonts w:ascii="Courier New" w:eastAsia="Times New Roman" w:hAnsi="Courier New" w:cs="Courier New"/>
          <w:lang w:eastAsia="ru-RU"/>
        </w:rPr>
        <w:t xml:space="preserve"> г.</w:t>
      </w:r>
      <w:r w:rsidR="00F4401F">
        <w:rPr>
          <w:rFonts w:ascii="Courier New" w:eastAsia="Times New Roman" w:hAnsi="Courier New" w:cs="Courier New"/>
          <w:lang w:eastAsia="ru-RU"/>
        </w:rPr>
        <w:t xml:space="preserve"> </w:t>
      </w:r>
      <w:r w:rsidRPr="00A91F16">
        <w:rPr>
          <w:rFonts w:ascii="Courier New" w:eastAsia="Times New Roman" w:hAnsi="Courier New" w:cs="Courier New"/>
          <w:lang w:eastAsia="ru-RU"/>
        </w:rPr>
        <w:t>№</w:t>
      </w:r>
      <w:r w:rsidR="007E59AB">
        <w:rPr>
          <w:rFonts w:ascii="Courier New" w:eastAsia="Times New Roman" w:hAnsi="Courier New" w:cs="Courier New"/>
          <w:lang w:eastAsia="ru-RU"/>
        </w:rPr>
        <w:t xml:space="preserve"> 119</w:t>
      </w:r>
      <w:bookmarkStart w:id="0" w:name="_GoBack"/>
      <w:bookmarkEnd w:id="0"/>
    </w:p>
    <w:p w:rsidR="00C05D4D" w:rsidRDefault="00C05D4D" w:rsidP="00BD34D0">
      <w:pPr>
        <w:spacing w:after="0" w:line="240" w:lineRule="auto"/>
        <w:jc w:val="right"/>
        <w:rPr>
          <w:rFonts w:ascii="Courier New" w:eastAsia="Times New Roman" w:hAnsi="Courier New" w:cs="Courier New"/>
          <w:lang w:eastAsia="ru-RU"/>
        </w:rPr>
      </w:pPr>
    </w:p>
    <w:p w:rsidR="00D15CD5" w:rsidRPr="00E92A0C" w:rsidRDefault="00D15CD5" w:rsidP="00D15CD5">
      <w:pPr>
        <w:autoSpaceDE w:val="0"/>
        <w:autoSpaceDN w:val="0"/>
        <w:spacing w:after="0" w:line="240" w:lineRule="auto"/>
        <w:jc w:val="center"/>
        <w:rPr>
          <w:rFonts w:ascii="Arial" w:eastAsia="Times New Roman" w:hAnsi="Arial" w:cs="Arial"/>
          <w:b/>
          <w:caps/>
          <w:sz w:val="30"/>
          <w:szCs w:val="30"/>
          <w:lang w:eastAsia="ru-RU"/>
        </w:rPr>
      </w:pPr>
      <w:r w:rsidRPr="00D15CD5">
        <w:t xml:space="preserve"> </w:t>
      </w:r>
      <w:r w:rsidRPr="00E92A0C">
        <w:rPr>
          <w:rFonts w:ascii="Arial" w:eastAsia="Times New Roman" w:hAnsi="Arial" w:cs="Arial"/>
          <w:b/>
          <w:caps/>
          <w:sz w:val="30"/>
          <w:szCs w:val="30"/>
          <w:lang w:eastAsia="ru-RU"/>
        </w:rPr>
        <w:t xml:space="preserve">ПОРЯДОК </w:t>
      </w:r>
    </w:p>
    <w:p w:rsidR="00C05D4D" w:rsidRPr="00E92A0C" w:rsidRDefault="00E32C3E" w:rsidP="00D15CD5">
      <w:pPr>
        <w:autoSpaceDE w:val="0"/>
        <w:autoSpaceDN w:val="0"/>
        <w:spacing w:after="0" w:line="240" w:lineRule="auto"/>
        <w:jc w:val="center"/>
        <w:rPr>
          <w:rFonts w:ascii="Arial" w:eastAsia="Times New Roman" w:hAnsi="Arial" w:cs="Arial"/>
          <w:b/>
          <w:caps/>
          <w:sz w:val="30"/>
          <w:szCs w:val="30"/>
          <w:lang w:eastAsia="ru-RU"/>
        </w:rPr>
      </w:pPr>
      <w:r w:rsidRPr="00E92A0C">
        <w:rPr>
          <w:rFonts w:ascii="Arial" w:eastAsia="Times New Roman" w:hAnsi="Arial" w:cs="Arial"/>
          <w:b/>
          <w:caps/>
          <w:sz w:val="30"/>
          <w:szCs w:val="30"/>
          <w:lang w:eastAsia="ru-RU"/>
        </w:rPr>
        <w:t xml:space="preserve">НАЗНАЧЕНИЯ И ПРОВЕДЕНИЯ СОБРАНИЯ ГРАЖДАН </w:t>
      </w:r>
      <w:r w:rsidR="00D15CD5" w:rsidRPr="00E92A0C">
        <w:rPr>
          <w:rFonts w:ascii="Arial" w:eastAsia="Times New Roman" w:hAnsi="Arial" w:cs="Arial"/>
          <w:b/>
          <w:caps/>
          <w:sz w:val="30"/>
          <w:szCs w:val="30"/>
          <w:lang w:eastAsia="ru-RU"/>
        </w:rPr>
        <w:t xml:space="preserve">В </w:t>
      </w:r>
      <w:r w:rsidR="009B5195" w:rsidRPr="00E92A0C">
        <w:rPr>
          <w:rFonts w:ascii="Arial" w:eastAsia="Times New Roman" w:hAnsi="Arial" w:cs="Arial"/>
          <w:b/>
          <w:caps/>
          <w:sz w:val="30"/>
          <w:szCs w:val="30"/>
          <w:lang w:eastAsia="ru-RU"/>
        </w:rPr>
        <w:t>КАЛТУКСКОМ</w:t>
      </w:r>
      <w:r w:rsidR="00D15CD5" w:rsidRPr="00E92A0C">
        <w:rPr>
          <w:rFonts w:ascii="Arial" w:eastAsia="Times New Roman" w:hAnsi="Arial" w:cs="Arial"/>
          <w:b/>
          <w:caps/>
          <w:sz w:val="30"/>
          <w:szCs w:val="30"/>
          <w:lang w:eastAsia="ru-RU"/>
        </w:rPr>
        <w:t xml:space="preserve"> МУНИЦИПАЛЬНОМ ОБРАЗОВАНИИ</w:t>
      </w:r>
    </w:p>
    <w:p w:rsidR="00474E78" w:rsidRDefault="00474E78" w:rsidP="00474E78">
      <w:pPr>
        <w:autoSpaceDE w:val="0"/>
        <w:autoSpaceDN w:val="0"/>
        <w:spacing w:after="0" w:line="240" w:lineRule="auto"/>
        <w:ind w:firstLine="851"/>
        <w:jc w:val="both"/>
        <w:rPr>
          <w:rFonts w:ascii="Arial" w:eastAsia="Times New Roman" w:hAnsi="Arial" w:cs="Arial"/>
          <w:b/>
          <w:caps/>
          <w:sz w:val="24"/>
          <w:szCs w:val="24"/>
          <w:lang w:eastAsia="ru-RU"/>
        </w:rPr>
      </w:pPr>
    </w:p>
    <w:p w:rsidR="00D15CD5" w:rsidRDefault="00D15CD5" w:rsidP="00D15CD5">
      <w:pPr>
        <w:autoSpaceDE w:val="0"/>
        <w:autoSpaceDN w:val="0"/>
        <w:spacing w:after="0" w:line="240" w:lineRule="auto"/>
        <w:jc w:val="center"/>
        <w:rPr>
          <w:rFonts w:ascii="Arial" w:eastAsia="Times New Roman" w:hAnsi="Arial" w:cs="Arial"/>
          <w:color w:val="000000"/>
          <w:sz w:val="24"/>
          <w:szCs w:val="24"/>
          <w:lang w:eastAsia="ru-RU"/>
        </w:rPr>
      </w:pPr>
      <w:r w:rsidRPr="00D15CD5">
        <w:rPr>
          <w:rFonts w:ascii="Arial" w:eastAsia="Times New Roman" w:hAnsi="Arial" w:cs="Arial"/>
          <w:color w:val="000000"/>
          <w:sz w:val="24"/>
          <w:szCs w:val="24"/>
          <w:lang w:eastAsia="ru-RU"/>
        </w:rPr>
        <w:t>Глава 1. Общие положения</w:t>
      </w:r>
    </w:p>
    <w:p w:rsidR="00D15CD5" w:rsidRDefault="00D15CD5" w:rsidP="00D15CD5">
      <w:pPr>
        <w:autoSpaceDE w:val="0"/>
        <w:autoSpaceDN w:val="0"/>
        <w:spacing w:after="0" w:line="240" w:lineRule="auto"/>
        <w:jc w:val="center"/>
        <w:rPr>
          <w:rFonts w:ascii="Arial" w:eastAsia="Times New Roman" w:hAnsi="Arial" w:cs="Arial"/>
          <w:color w:val="000000"/>
          <w:sz w:val="24"/>
          <w:szCs w:val="24"/>
          <w:lang w:eastAsia="ru-RU"/>
        </w:rPr>
      </w:pP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1. Настоящим Порядком устанавливается процедура назначения собрания граждан в </w:t>
      </w:r>
      <w:r w:rsidR="009B5195">
        <w:rPr>
          <w:rFonts w:ascii="Arial" w:eastAsia="Times New Roman" w:hAnsi="Arial" w:cs="Arial"/>
          <w:color w:val="000000"/>
          <w:sz w:val="24"/>
          <w:szCs w:val="24"/>
          <w:lang w:eastAsia="ru-RU"/>
        </w:rPr>
        <w:t>Калтукском</w:t>
      </w:r>
      <w:r>
        <w:rPr>
          <w:rFonts w:ascii="Arial" w:eastAsia="Times New Roman" w:hAnsi="Arial" w:cs="Arial"/>
          <w:color w:val="000000"/>
          <w:sz w:val="24"/>
          <w:szCs w:val="24"/>
          <w:lang w:eastAsia="ru-RU"/>
        </w:rPr>
        <w:t xml:space="preserve"> </w:t>
      </w:r>
      <w:r w:rsidRPr="00E32C3E">
        <w:rPr>
          <w:rFonts w:ascii="Arial" w:eastAsia="Times New Roman" w:hAnsi="Arial" w:cs="Arial"/>
          <w:color w:val="000000"/>
          <w:sz w:val="24"/>
          <w:szCs w:val="24"/>
          <w:lang w:eastAsia="ru-RU"/>
        </w:rPr>
        <w:t>муниципальном образовании (далее – соответственно собрани</w:t>
      </w:r>
      <w:r w:rsidR="00E92A0C">
        <w:rPr>
          <w:rFonts w:ascii="Arial" w:eastAsia="Times New Roman" w:hAnsi="Arial" w:cs="Arial"/>
          <w:color w:val="000000"/>
          <w:sz w:val="24"/>
          <w:szCs w:val="24"/>
          <w:lang w:eastAsia="ru-RU"/>
        </w:rPr>
        <w:t xml:space="preserve">е, муниципальное образование), </w:t>
      </w:r>
      <w:r w:rsidRPr="00E32C3E">
        <w:rPr>
          <w:rFonts w:ascii="Arial" w:eastAsia="Times New Roman" w:hAnsi="Arial" w:cs="Arial"/>
          <w:color w:val="000000"/>
          <w:sz w:val="24"/>
          <w:szCs w:val="24"/>
          <w:lang w:eastAsia="ru-RU"/>
        </w:rPr>
        <w:t>а также порядок проведения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Действие настоящего Порядка не распространяется на отношения, связанные с назначением и проведением собрания в целях:</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осуществления территориального общественного самоуправления;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обсуждения инициативного проекта (инициативных проектов) 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определения его соответствия интересам жителей муниципального образования или его части, целесообразности реализации указанного инициативного проекта (указанных инициативных проектов), принятия решения о его (их) внесении или поддержке.</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 Собрания могут проводиться: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1) для обсуждения вопросов местного значения;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 для информирования населения о деятельности органов местного самоуправления и должностных лиц местного самоуправления;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Право на участие в собрании осуществляется гражданином лично. Участие в собрании является свободным и добровольным.</w:t>
      </w:r>
    </w:p>
    <w:p w:rsidR="00F979FA"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4. В собрании имеют право принимать участие граждане Российской Федерации, постоянно или преимущественно проживающие на территории муниципального образования,  достигшие восемнадцатилетнего возраста и обладающие активным избирательным прав</w:t>
      </w:r>
      <w:r w:rsidR="00F979FA">
        <w:rPr>
          <w:rFonts w:ascii="Arial" w:eastAsia="Times New Roman" w:hAnsi="Arial" w:cs="Arial"/>
          <w:color w:val="000000"/>
          <w:sz w:val="24"/>
          <w:szCs w:val="24"/>
          <w:lang w:eastAsia="ru-RU"/>
        </w:rPr>
        <w:t>ом (далее – участники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В собрании,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5. На собрании с правом совещательного голоса вправе присутствовать: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лица, не проживающие постоянно или преимущественно на территории муниципального образования либо не являющиеся гражданами Российской Федерации;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lastRenderedPageBreak/>
        <w:t>2) лица, приглашенные органом местного самоуправления или гражданами, выдвинувшими инициативу по проведению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6. Органы местного самоуправления и должностные лица местного самоуправления муниципального образования содействуют населению муниципального образования в осуществлении права на участие в собрании.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7.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8. Расходы, связанные с подготовкой и проведением собрания, производятся за счет средств местного бюджета.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p>
    <w:p w:rsidR="00E32C3E" w:rsidRPr="00E32C3E" w:rsidRDefault="00E32C3E" w:rsidP="001E5688">
      <w:pPr>
        <w:autoSpaceDE w:val="0"/>
        <w:autoSpaceDN w:val="0"/>
        <w:spacing w:after="0" w:line="240" w:lineRule="auto"/>
        <w:jc w:val="center"/>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Глава 2. Порядок выдвижения инициативы о проведении собрания представительным органом муниципального образования и главой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9. В соответствии со статьей 48 Федерального закона от 20 марта 2025 года № 33-ФЗ «Об общих принципах организации местного самоуправления в единой системе публичной власти» собрание проводится по инициативе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 (далее – Дума муниципального образования), главы муниципального образования (наименование должности главы муниципального образования в соответствии с уставом муниципального образования) (далее – Глава муниципального образования) или населения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10. Предложение о реализации Думой муниципального образования инициативы по проведению собрания может быть выдвинуто:</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председателем Думы муниципального образования в форме документа, содержащего собственноручную подпись председателя Думы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группой депутатов Думы муниципального образования в количестве не менее двух человек в форме документа, содержащего собственноручные подписи соответствующих депутатов Думы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комитетом (комиссией) или иным органом Думы муниципального образования в форме решения соответствующего комитета (комиссии), иного органа, принятого в соответствии с регламентом Думы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11. Предложение о реализации Думой муниципального образования инициативы по проведению собрания, предусмотренное пунктом 10 настоящего Порядка, подается в Думу муниципального образования и должно содержать:</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1) предложение о дате, времени и месте проведения собрания;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муниципального образования, его должностных лиц, предлагаемых к обсуждению на собрании;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обоснование необходимости рассмотрения вопроса (вопросов), сведений, предусмотренных подпунктом 2 настоящего пункта, на собрании;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lastRenderedPageBreak/>
        <w:t>4) указание на решение, предполагаемое к принятию на собрании (в случае обсуждения вопроса (вопросов) местного значения);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5)</w:t>
      </w:r>
      <w:r w:rsidR="001E5688">
        <w:rPr>
          <w:rFonts w:ascii="Arial" w:eastAsia="Times New Roman" w:hAnsi="Arial" w:cs="Arial"/>
          <w:color w:val="000000"/>
          <w:sz w:val="24"/>
          <w:szCs w:val="24"/>
          <w:lang w:eastAsia="ru-RU"/>
        </w:rPr>
        <w:t xml:space="preserve"> </w:t>
      </w:r>
      <w:r w:rsidRPr="00E32C3E">
        <w:rPr>
          <w:rFonts w:ascii="Arial" w:eastAsia="Times New Roman" w:hAnsi="Arial" w:cs="Arial"/>
          <w:color w:val="000000"/>
          <w:sz w:val="24"/>
          <w:szCs w:val="24"/>
          <w:lang w:eastAsia="ru-RU"/>
        </w:rPr>
        <w:t>оценку социально-экономических последствий решения, предполагаемого к принятию на собрании (в случае вынесения на собрание вопроса (вопросов), относящегося (относящихся) к вопросам местного значения, реализация которого (которых) может повлечь снижение доходов или увеличение расходов местного бюджета либо отчуждение муниципального имущества).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Предложение о реализации Думой муниципального образования инициативы по проведению собрания, предусмотренное пунктом 10 настоящего Порядка, рассматривается Думой муниципального образования на очередном заседании.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13. В результате рассмотрения Думой муниципального образования предложения о реализации Думой муниципального образования инициативы по проведению собрания, предусмотренного пунктом 10 настоящего Порядка, Думой муниципального образования принимается одно из следующих решений:</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решение о назначении и проведении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решение об отказе в выдвижении инициативы Думы муниципального образования по проведению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14. Решение, предусмотренное подпунктом 1 пункта 13 настоящего Порядка, должно содержать:</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дату, время и место проведения собрания, которые должны быть установлены не ранее 10 и не позднее 30 календарных дней со дня его принятия;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муниципального образования, его должностных лиц, предлагаемых к обсуждению на собрании;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указание на должностных лиц, ответственных за подготовку и проведение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15. Решение, предусмотренное подпунктом 2 пункта 13 настоящего Порядка, принимается в случае наличия следующих оснований:</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не соблюден порядок выдвижения инициативы о проведении собрания, установленный пунктами 10, 11 настоящего Порядка;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вопрос (вопросы), предложенные к обсуждению на собрании, не относятся к вопросам местного значения муниципального образования и (или) информация, предложенная к обсуждению на собрании, не относится к деятельности органа местного самоуправления и должностных лиц местного самоуправления либо является информацией ограниченного доступа;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вопрос (вопросы), выносимые на обсуждение собрания и (или) сведения о деятельности органа (органов) местного самоуправления муниципального образования, его должностных лиц, предлагаемых к обсуждению на собрании, ранее были предметом обсуждения собрания и с момента проведения такого собрания прошло менее трех месяцев.</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16. Решения, предусмотренные пунктами 13, 23 настоящего Порядка, подлежат обнародованию путем размещения на официальном сайте муниципального образования в информационно-телекоммуникационной сети «Интернет» </w:t>
      </w:r>
      <w:r w:rsidR="00B43FE0" w:rsidRPr="00B43FE0">
        <w:rPr>
          <w:rFonts w:ascii="Arial" w:eastAsia="Times New Roman" w:hAnsi="Arial" w:cs="Arial"/>
          <w:color w:val="000000"/>
          <w:sz w:val="24"/>
          <w:szCs w:val="24"/>
          <w:lang w:val="en-US" w:eastAsia="ru-RU"/>
        </w:rPr>
        <w:t>http</w:t>
      </w:r>
      <w:r w:rsidR="00174314" w:rsidRPr="00B43FE0">
        <w:rPr>
          <w:rFonts w:ascii="Arial" w:eastAsia="Times New Roman" w:hAnsi="Arial" w:cs="Arial"/>
          <w:color w:val="000000"/>
          <w:sz w:val="24"/>
          <w:szCs w:val="24"/>
          <w:lang w:eastAsia="ru-RU"/>
        </w:rPr>
        <w:t>://</w:t>
      </w:r>
      <w:proofErr w:type="spellStart"/>
      <w:r w:rsidR="009B5195">
        <w:rPr>
          <w:rFonts w:ascii="Arial" w:eastAsia="Times New Roman" w:hAnsi="Arial" w:cs="Arial"/>
          <w:color w:val="000000"/>
          <w:sz w:val="24"/>
          <w:szCs w:val="24"/>
          <w:lang w:eastAsia="ru-RU"/>
        </w:rPr>
        <w:t>калтук</w:t>
      </w:r>
      <w:r w:rsidR="00174314" w:rsidRPr="00B43FE0">
        <w:rPr>
          <w:rFonts w:ascii="Arial" w:eastAsia="Times New Roman" w:hAnsi="Arial" w:cs="Arial"/>
          <w:color w:val="000000"/>
          <w:sz w:val="24"/>
          <w:szCs w:val="24"/>
          <w:lang w:eastAsia="ru-RU"/>
        </w:rPr>
        <w:t>.рф</w:t>
      </w:r>
      <w:proofErr w:type="spellEnd"/>
      <w:r w:rsidR="00174314" w:rsidRPr="00B43FE0">
        <w:rPr>
          <w:rFonts w:ascii="Arial" w:eastAsia="Times New Roman" w:hAnsi="Arial" w:cs="Arial"/>
          <w:color w:val="000000"/>
          <w:sz w:val="24"/>
          <w:szCs w:val="24"/>
          <w:lang w:eastAsia="ru-RU"/>
        </w:rPr>
        <w:t>/</w:t>
      </w:r>
      <w:r w:rsidRPr="00E32C3E">
        <w:rPr>
          <w:rFonts w:ascii="Arial" w:eastAsia="Times New Roman" w:hAnsi="Arial" w:cs="Arial"/>
          <w:color w:val="000000"/>
          <w:sz w:val="24"/>
          <w:szCs w:val="24"/>
          <w:lang w:eastAsia="ru-RU"/>
        </w:rPr>
        <w:t xml:space="preserve"> (далее - опрос с использованием сайта, официальный сайт),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трех рабочих дней со дня их принятия.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17. Инициатива Главы муниципального образования по проведению собрания выдвигается им в форме издания распоряжения о назначении и </w:t>
      </w:r>
      <w:r w:rsidRPr="00E32C3E">
        <w:rPr>
          <w:rFonts w:ascii="Arial" w:eastAsia="Times New Roman" w:hAnsi="Arial" w:cs="Arial"/>
          <w:color w:val="000000"/>
          <w:sz w:val="24"/>
          <w:szCs w:val="24"/>
          <w:lang w:eastAsia="ru-RU"/>
        </w:rPr>
        <w:lastRenderedPageBreak/>
        <w:t>проведении собрания, которое должно содержать сведения, предусмотренные пунктом 14 настоящего Порядка.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18. Распоряжение Главы муниципального образования, предусмотренное пунктом 17 настоящего Порядка, подлежит  обнародованию способами, предусмотренными пунктом 16 настоящего Порядка, не позднее трех рабочих дней со дня его издания.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p>
    <w:p w:rsidR="00E32C3E" w:rsidRPr="00E32C3E" w:rsidRDefault="00E32C3E" w:rsidP="001E5688">
      <w:pPr>
        <w:autoSpaceDE w:val="0"/>
        <w:autoSpaceDN w:val="0"/>
        <w:spacing w:after="0" w:line="240" w:lineRule="auto"/>
        <w:jc w:val="center"/>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Глава 3. Порядок обращения населения муниципального образования с инициативой проведения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19. Население муниципального образования инициирует проведение собрания посредством направления в Думу муниципального образования обращения о проведении собрания с приложением подписей не менее </w:t>
      </w:r>
      <w:r w:rsidR="00B43FE0">
        <w:rPr>
          <w:rFonts w:ascii="Arial" w:eastAsia="Times New Roman" w:hAnsi="Arial" w:cs="Arial"/>
          <w:color w:val="000000"/>
          <w:sz w:val="24"/>
          <w:szCs w:val="24"/>
          <w:lang w:eastAsia="ru-RU"/>
        </w:rPr>
        <w:t>13</w:t>
      </w:r>
      <w:r w:rsidRPr="00E32C3E">
        <w:rPr>
          <w:rFonts w:ascii="Arial" w:eastAsia="Times New Roman" w:hAnsi="Arial" w:cs="Arial"/>
          <w:color w:val="000000"/>
          <w:sz w:val="24"/>
          <w:szCs w:val="24"/>
          <w:lang w:eastAsia="ru-RU"/>
        </w:rPr>
        <w:t xml:space="preserve"> жителей муниципального образования, обладающих избирательным правом.</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20. В обращении населения муниципального образования о проведении собрания указываются: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1) вопросы местного значения, предлагаемые для обсуждения на собрании, предложения об информировании населения о деятельности органов местного самоуправления муниципального образования;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 обоснование необходимости проведения собрания;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фамилии, имена и отчества, даты рождения, адреса места жительства, серии и номера паспортов, контактные телефоны, подписи инициаторов проведения собрания  (не менее 3 человек).</w:t>
      </w:r>
    </w:p>
    <w:p w:rsidR="00E32C3E" w:rsidRPr="00E32C3E" w:rsidRDefault="00E32C3E" w:rsidP="001E5688">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21. К обращению населения муниципального образования о проведении собрания прилагаются согласия на обработку персональных данных в соответствии с Федеральным законом «О персональных данных», а также могут прилагаться информационные, аналитические материалы, иные документы и материалы, относящиеся к теме собрания.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22. Подписи в поддержку инициативы проведения собрания  собираются на подписных листах, где указываются: фамилия, имя, отчество, дата рождения, серия и номер паспорта, адрес места жительства, подпись и дата ее внесения. К подписным листам прикладываются согласия на обработку персональных данных в соответствии с Федеральным законом «О персональных данных».</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23. Обращение населения муниципального образования о проведении собрания, поданное в Думу муниципального образования,  рассматривается на ближайшем очередном заседании Думы муниципального образования.  Обращение населения муниципального образования о проведении собрания  рассматривается в присутствии инициаторов проведения собрания.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По результатам рассмотрения обращения Дума муниципального образования принимает решение о назначении собрания либо об отказе в назначении собрания с указанием причин отказа. </w:t>
      </w:r>
    </w:p>
    <w:p w:rsidR="00E32C3E" w:rsidRPr="00E32C3E" w:rsidRDefault="00E92A0C" w:rsidP="00E32C3E">
      <w:pPr>
        <w:autoSpaceDE w:val="0"/>
        <w:autoSpaceDN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Дума муниципального образования</w:t>
      </w:r>
      <w:r w:rsidR="00E32C3E" w:rsidRPr="00E32C3E">
        <w:rPr>
          <w:rFonts w:ascii="Arial" w:eastAsia="Times New Roman" w:hAnsi="Arial" w:cs="Arial"/>
          <w:color w:val="000000"/>
          <w:sz w:val="24"/>
          <w:szCs w:val="24"/>
          <w:lang w:eastAsia="ru-RU"/>
        </w:rPr>
        <w:t xml:space="preserve"> от</w:t>
      </w:r>
      <w:r>
        <w:rPr>
          <w:rFonts w:ascii="Arial" w:eastAsia="Times New Roman" w:hAnsi="Arial" w:cs="Arial"/>
          <w:color w:val="000000"/>
          <w:sz w:val="24"/>
          <w:szCs w:val="24"/>
          <w:lang w:eastAsia="ru-RU"/>
        </w:rPr>
        <w:t xml:space="preserve">казывает в проведении собрания </w:t>
      </w:r>
      <w:r w:rsidR="00E32C3E" w:rsidRPr="00E32C3E">
        <w:rPr>
          <w:rFonts w:ascii="Arial" w:eastAsia="Times New Roman" w:hAnsi="Arial" w:cs="Arial"/>
          <w:color w:val="000000"/>
          <w:sz w:val="24"/>
          <w:szCs w:val="24"/>
          <w:lang w:eastAsia="ru-RU"/>
        </w:rPr>
        <w:t xml:space="preserve">в случае, если предлагаемая тема собрания не соответствует части 1 статьи 48 Федерального закона от 20 марта 2025 года № 33-ФЗ «Об общих принципах организации местного самоуправления в единой системе публичной власти» или не соблюден порядок обращения населения муниципального образования с инициативой проведения собрания, предусмотренный настоящей главой.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Решение Думы муниципального образования о назначении собрания либо об отказе в назначении собрания направляется инициатору проведения собрания в срок не более 3 рабочих дней с даты его принятия.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p>
    <w:p w:rsidR="00E32C3E" w:rsidRPr="00E32C3E" w:rsidRDefault="00E32C3E" w:rsidP="001E5688">
      <w:pPr>
        <w:autoSpaceDE w:val="0"/>
        <w:autoSpaceDN w:val="0"/>
        <w:spacing w:after="0" w:line="240" w:lineRule="auto"/>
        <w:jc w:val="center"/>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Глава 4. Порядок проведения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24. Подготовку и проведение собрания, назначенного Думой муниципального образования или Главой муниципального образования,  осуществляют должностные лица (должностное лицо) местного самоуправления, указанные соответственно в решении Думы муниципального образования или распоряжении Главы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25. Информация о дате, времени, месте проведения собрания, о вопросах, предложенных к обсуждению на собрании, доводится лицами, указанными в пункте 24 настоящего Порядка (далее – организаторы собрания) до сведения участников собрания, а также лиц, предусмотренных подпунктами 2, 3 пункта 5 настоящего Порядка.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26. 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27. В случае, если на собрании происходит информирование населения о деятельности органов местного самоуправления и должностных лиц местного самоуправления муниципального образования, собрание правомочно при любом числе присутствующих участников собрания. В иных случаях собрание правомочно, если в его работе принимает участие не </w:t>
      </w:r>
      <w:r w:rsidRPr="00B43FE0">
        <w:rPr>
          <w:rFonts w:ascii="Arial" w:eastAsia="Times New Roman" w:hAnsi="Arial" w:cs="Arial"/>
          <w:color w:val="000000"/>
          <w:sz w:val="24"/>
          <w:szCs w:val="24"/>
          <w:lang w:eastAsia="ru-RU"/>
        </w:rPr>
        <w:t xml:space="preserve">менее </w:t>
      </w:r>
      <w:r w:rsidR="001E5688" w:rsidRPr="00B43FE0">
        <w:rPr>
          <w:rFonts w:ascii="Arial" w:eastAsia="Times New Roman" w:hAnsi="Arial" w:cs="Arial"/>
          <w:color w:val="000000"/>
          <w:sz w:val="24"/>
          <w:szCs w:val="24"/>
          <w:lang w:eastAsia="ru-RU"/>
        </w:rPr>
        <w:t>5</w:t>
      </w:r>
      <w:r w:rsidRPr="00B43FE0">
        <w:rPr>
          <w:rFonts w:ascii="Arial" w:eastAsia="Times New Roman" w:hAnsi="Arial" w:cs="Arial"/>
          <w:color w:val="000000"/>
          <w:sz w:val="24"/>
          <w:szCs w:val="24"/>
          <w:lang w:eastAsia="ru-RU"/>
        </w:rPr>
        <w:t xml:space="preserve"> </w:t>
      </w:r>
      <w:r w:rsidRPr="00E32C3E">
        <w:rPr>
          <w:rFonts w:ascii="Arial" w:eastAsia="Times New Roman" w:hAnsi="Arial" w:cs="Arial"/>
          <w:color w:val="000000"/>
          <w:sz w:val="24"/>
          <w:szCs w:val="24"/>
          <w:lang w:eastAsia="ru-RU"/>
        </w:rPr>
        <w:t>процентов  от общего числа участников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28.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производятся большинством голосов присутствующих участников собрания.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29. Собрание проводится в течение одного дня до окончания рассмотрения всех вопросов его повестки. Если в течение дня вопросы повестки не будут рассмотрены, по предложению председателя собрания участниками собрания принимается решение о перерыве и возобновлении работы в следующий или иной день.</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30. Собрание проводится открыто.</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На собрании устанавливается следующий регламент работы:</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продолжительность выступления основного докладчика – не более 20 минут;</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иные участники собрания высказывают мнение по обсуждаемому вопросу не более 10 минут либо по согласованию с председателем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31.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представителю Думы муниципального образования – в случае, если собрание назначено Думой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Главе муниципального образования или его представителю – в случае, если собрание назначено Главой муниципального образования.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32. 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5 настоящего Порядка.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lastRenderedPageBreak/>
        <w:t>33. Решение собрания принимается по существу каждого вопроса  (вопросов) повестки дня собрания открытым голосованием большинством голосов от числа присутствующих участников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34. При проведении собрания председатель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оглашает вопросы, подлежащие обсуждению, предоставляет слово выступающим, определяет последовательность их выступлений;</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выносит предупреждение в случае, если выступающий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зачитывает обращения и иную информацию, необходимую для проведения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4) обеспечивает соблюдение порядка в ходе проведения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5) ставит вопрос (вопросы) повестки дня на голосование;</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6) осуществляет иные функции, связанные с ведением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35. При проведении собрания секретарь собрания: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ведет запись желающих выступить, регистрирует запросы и заявления;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2) организует сбор и передачу председателю письменных вопросов к докладчикам, а также справок, заявлений и иных документов,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ведет и оформляет протокол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4) осуществляет иные функции, вытекающие из обязанностей секретаря.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36. Секретарем собрания ведется протокол, в котором указываются: </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реквизиты решения Думы муниципального образования или распоряжения Главы муниципального образования о назначении и проведении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дата, время и место проведения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инициатор проведения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4) полная формулировка каждого рассматриваемого вопроса (вопросов);</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5) количество присутствующих участников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6) состав президиума;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7) список участвующих в собрании представителей органов государственной власти, органов местного самоуправления муниципального образования и приглашенных лиц;</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8) фамилии выступивших, краткое содержание их выступлений;</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9) итоги голосования по каждому вопросу (приняло участие в голосовании, «за», «против», «воздержались»);</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10) сведения о принятии (непринятии) решения по каждому вопросу повестки дня и содержании принятого решения.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37. Участники собрания имеют право:</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1) выступить с разрешения председателя собрания не более одного раза по каждому из обсуждаемых вопросов;</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2) голосовать по вопросам, поставленным председателем собрания;</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 знакомиться с протоколом собрания, делать из него выписки (копии).</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38. Решения собрания, содержащие обращения к органам местного самоуправления и должностным лицам местного самоуправления муниципального образования,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32C3E" w:rsidRPr="00E32C3E"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39. Решение, принятое на собрании, носит рекомендательный характер. </w:t>
      </w:r>
    </w:p>
    <w:p w:rsidR="00D15CD5" w:rsidRPr="00D15CD5" w:rsidRDefault="00E32C3E" w:rsidP="00E32C3E">
      <w:pPr>
        <w:autoSpaceDE w:val="0"/>
        <w:autoSpaceDN w:val="0"/>
        <w:spacing w:after="0" w:line="240" w:lineRule="auto"/>
        <w:ind w:firstLine="709"/>
        <w:jc w:val="both"/>
        <w:rPr>
          <w:rFonts w:ascii="Arial" w:eastAsia="Times New Roman" w:hAnsi="Arial" w:cs="Arial"/>
          <w:color w:val="000000"/>
          <w:sz w:val="24"/>
          <w:szCs w:val="24"/>
          <w:lang w:eastAsia="ru-RU"/>
        </w:rPr>
      </w:pPr>
      <w:r w:rsidRPr="00E32C3E">
        <w:rPr>
          <w:rFonts w:ascii="Arial" w:eastAsia="Times New Roman" w:hAnsi="Arial" w:cs="Arial"/>
          <w:color w:val="000000"/>
          <w:sz w:val="24"/>
          <w:szCs w:val="24"/>
          <w:lang w:eastAsia="ru-RU"/>
        </w:rPr>
        <w:t xml:space="preserve">40. Итоги проведения собрания, ответы на обращения к органам местного самоуправления и должностным лицам местного самоуправления </w:t>
      </w:r>
      <w:r w:rsidRPr="00E32C3E">
        <w:rPr>
          <w:rFonts w:ascii="Arial" w:eastAsia="Times New Roman" w:hAnsi="Arial" w:cs="Arial"/>
          <w:color w:val="000000"/>
          <w:sz w:val="24"/>
          <w:szCs w:val="24"/>
          <w:lang w:eastAsia="ru-RU"/>
        </w:rPr>
        <w:lastRenderedPageBreak/>
        <w:t>муниципального образования подлежат обнародованию способами, предусмотренными пунктом 16 настоящего Порядка.</w:t>
      </w:r>
    </w:p>
    <w:sectPr w:rsidR="00D15CD5" w:rsidRPr="00D15CD5" w:rsidSect="009B5195">
      <w:headerReference w:type="default" r:id="rId7"/>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89D" w:rsidRDefault="0032489D" w:rsidP="00BB0EE9">
      <w:pPr>
        <w:spacing w:after="0" w:line="240" w:lineRule="auto"/>
      </w:pPr>
      <w:r>
        <w:separator/>
      </w:r>
    </w:p>
  </w:endnote>
  <w:endnote w:type="continuationSeparator" w:id="0">
    <w:p w:rsidR="0032489D" w:rsidRDefault="0032489D" w:rsidP="00BB0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89D" w:rsidRDefault="0032489D" w:rsidP="00BB0EE9">
      <w:pPr>
        <w:spacing w:after="0" w:line="240" w:lineRule="auto"/>
      </w:pPr>
      <w:r>
        <w:separator/>
      </w:r>
    </w:p>
  </w:footnote>
  <w:footnote w:type="continuationSeparator" w:id="0">
    <w:p w:rsidR="0032489D" w:rsidRDefault="0032489D" w:rsidP="00BB0E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30F" w:rsidRPr="008604FB" w:rsidRDefault="006C030F" w:rsidP="007F12E9">
    <w:pPr>
      <w:pStyle w:val="a8"/>
      <w:jc w:val="cent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B5"/>
    <w:rsid w:val="0003723C"/>
    <w:rsid w:val="00041857"/>
    <w:rsid w:val="00047CCD"/>
    <w:rsid w:val="0005258C"/>
    <w:rsid w:val="00077365"/>
    <w:rsid w:val="00086D77"/>
    <w:rsid w:val="000A27CE"/>
    <w:rsid w:val="000B17EF"/>
    <w:rsid w:val="000C6EF5"/>
    <w:rsid w:val="000C7851"/>
    <w:rsid w:val="000E2E79"/>
    <w:rsid w:val="000F020C"/>
    <w:rsid w:val="000F3DAC"/>
    <w:rsid w:val="000F4CB3"/>
    <w:rsid w:val="001023D0"/>
    <w:rsid w:val="001259D4"/>
    <w:rsid w:val="00142A18"/>
    <w:rsid w:val="00151A9C"/>
    <w:rsid w:val="00164AA1"/>
    <w:rsid w:val="001661C1"/>
    <w:rsid w:val="00174314"/>
    <w:rsid w:val="001812DC"/>
    <w:rsid w:val="00187A60"/>
    <w:rsid w:val="001C1720"/>
    <w:rsid w:val="001D38D4"/>
    <w:rsid w:val="001D484B"/>
    <w:rsid w:val="001D5C13"/>
    <w:rsid w:val="001E5295"/>
    <w:rsid w:val="001E5688"/>
    <w:rsid w:val="001E6022"/>
    <w:rsid w:val="00206EE5"/>
    <w:rsid w:val="0021037B"/>
    <w:rsid w:val="002214AC"/>
    <w:rsid w:val="00242CBB"/>
    <w:rsid w:val="0025481A"/>
    <w:rsid w:val="00254B89"/>
    <w:rsid w:val="002674E8"/>
    <w:rsid w:val="00280FC7"/>
    <w:rsid w:val="00296BFC"/>
    <w:rsid w:val="002A7BC6"/>
    <w:rsid w:val="002E327A"/>
    <w:rsid w:val="002F0D32"/>
    <w:rsid w:val="002F2ECD"/>
    <w:rsid w:val="00310D3C"/>
    <w:rsid w:val="0031148C"/>
    <w:rsid w:val="003175C7"/>
    <w:rsid w:val="0032489D"/>
    <w:rsid w:val="00331EB2"/>
    <w:rsid w:val="00336A49"/>
    <w:rsid w:val="00344545"/>
    <w:rsid w:val="00357119"/>
    <w:rsid w:val="00363859"/>
    <w:rsid w:val="003876BB"/>
    <w:rsid w:val="003A13DC"/>
    <w:rsid w:val="003B2D4E"/>
    <w:rsid w:val="003D2485"/>
    <w:rsid w:val="003D5052"/>
    <w:rsid w:val="003E21CE"/>
    <w:rsid w:val="003E469B"/>
    <w:rsid w:val="003E6DD3"/>
    <w:rsid w:val="0040228C"/>
    <w:rsid w:val="00414DFC"/>
    <w:rsid w:val="0042119E"/>
    <w:rsid w:val="00432434"/>
    <w:rsid w:val="004369B1"/>
    <w:rsid w:val="004372E5"/>
    <w:rsid w:val="004426E3"/>
    <w:rsid w:val="00444A63"/>
    <w:rsid w:val="00444B30"/>
    <w:rsid w:val="00447F10"/>
    <w:rsid w:val="00456363"/>
    <w:rsid w:val="00456CA2"/>
    <w:rsid w:val="00474E78"/>
    <w:rsid w:val="004779C5"/>
    <w:rsid w:val="004855A1"/>
    <w:rsid w:val="004A469B"/>
    <w:rsid w:val="004B5609"/>
    <w:rsid w:val="004C0B8F"/>
    <w:rsid w:val="004D2729"/>
    <w:rsid w:val="004D27D4"/>
    <w:rsid w:val="004E358B"/>
    <w:rsid w:val="004E7C9E"/>
    <w:rsid w:val="00501483"/>
    <w:rsid w:val="005139A5"/>
    <w:rsid w:val="00522A2B"/>
    <w:rsid w:val="00546B80"/>
    <w:rsid w:val="00554355"/>
    <w:rsid w:val="00557BC0"/>
    <w:rsid w:val="00562A4D"/>
    <w:rsid w:val="005669A5"/>
    <w:rsid w:val="005824BF"/>
    <w:rsid w:val="00596C95"/>
    <w:rsid w:val="005A042A"/>
    <w:rsid w:val="005B4821"/>
    <w:rsid w:val="005C30B3"/>
    <w:rsid w:val="005E4A76"/>
    <w:rsid w:val="005F36D9"/>
    <w:rsid w:val="0064406C"/>
    <w:rsid w:val="00650480"/>
    <w:rsid w:val="006674CD"/>
    <w:rsid w:val="00671766"/>
    <w:rsid w:val="006A0174"/>
    <w:rsid w:val="006A1038"/>
    <w:rsid w:val="006B26A7"/>
    <w:rsid w:val="006B2B0F"/>
    <w:rsid w:val="006B5B2A"/>
    <w:rsid w:val="006B67E1"/>
    <w:rsid w:val="006C030F"/>
    <w:rsid w:val="006C04CA"/>
    <w:rsid w:val="006D6DA1"/>
    <w:rsid w:val="006F1292"/>
    <w:rsid w:val="006F2C98"/>
    <w:rsid w:val="006F6B92"/>
    <w:rsid w:val="00700622"/>
    <w:rsid w:val="007012DD"/>
    <w:rsid w:val="00713C5B"/>
    <w:rsid w:val="0072731F"/>
    <w:rsid w:val="00745110"/>
    <w:rsid w:val="00752B8E"/>
    <w:rsid w:val="00763E98"/>
    <w:rsid w:val="007661DC"/>
    <w:rsid w:val="00782D86"/>
    <w:rsid w:val="007D1A6D"/>
    <w:rsid w:val="007E59AB"/>
    <w:rsid w:val="007E5BA5"/>
    <w:rsid w:val="007F12E9"/>
    <w:rsid w:val="007F538C"/>
    <w:rsid w:val="007F76F4"/>
    <w:rsid w:val="00804DF0"/>
    <w:rsid w:val="0082112F"/>
    <w:rsid w:val="00827639"/>
    <w:rsid w:val="00831F87"/>
    <w:rsid w:val="00855C3A"/>
    <w:rsid w:val="008640D0"/>
    <w:rsid w:val="00873F6F"/>
    <w:rsid w:val="008766F6"/>
    <w:rsid w:val="008A13EB"/>
    <w:rsid w:val="008B09C6"/>
    <w:rsid w:val="008D6A3C"/>
    <w:rsid w:val="008F46E2"/>
    <w:rsid w:val="009015A5"/>
    <w:rsid w:val="009222B5"/>
    <w:rsid w:val="0092537E"/>
    <w:rsid w:val="00927641"/>
    <w:rsid w:val="00950A2B"/>
    <w:rsid w:val="00966092"/>
    <w:rsid w:val="009B5195"/>
    <w:rsid w:val="009C5288"/>
    <w:rsid w:val="009E1C85"/>
    <w:rsid w:val="009E7660"/>
    <w:rsid w:val="009F3B28"/>
    <w:rsid w:val="009F7095"/>
    <w:rsid w:val="00A0640A"/>
    <w:rsid w:val="00A14E76"/>
    <w:rsid w:val="00A25F1B"/>
    <w:rsid w:val="00A35C22"/>
    <w:rsid w:val="00A61741"/>
    <w:rsid w:val="00A8699C"/>
    <w:rsid w:val="00A91F16"/>
    <w:rsid w:val="00A9735F"/>
    <w:rsid w:val="00AB5FD2"/>
    <w:rsid w:val="00AC506F"/>
    <w:rsid w:val="00AC7855"/>
    <w:rsid w:val="00AD120A"/>
    <w:rsid w:val="00B22B7A"/>
    <w:rsid w:val="00B35A38"/>
    <w:rsid w:val="00B43FE0"/>
    <w:rsid w:val="00B46C86"/>
    <w:rsid w:val="00B64543"/>
    <w:rsid w:val="00B6778B"/>
    <w:rsid w:val="00B701E3"/>
    <w:rsid w:val="00B74A72"/>
    <w:rsid w:val="00B77205"/>
    <w:rsid w:val="00B84021"/>
    <w:rsid w:val="00B858B9"/>
    <w:rsid w:val="00B87139"/>
    <w:rsid w:val="00B874AB"/>
    <w:rsid w:val="00B874EE"/>
    <w:rsid w:val="00B91AD9"/>
    <w:rsid w:val="00BA0A1A"/>
    <w:rsid w:val="00BA7458"/>
    <w:rsid w:val="00BB0EE9"/>
    <w:rsid w:val="00BD34D0"/>
    <w:rsid w:val="00BD5C49"/>
    <w:rsid w:val="00BD7552"/>
    <w:rsid w:val="00BE4D6B"/>
    <w:rsid w:val="00C02723"/>
    <w:rsid w:val="00C05D4D"/>
    <w:rsid w:val="00C109A7"/>
    <w:rsid w:val="00C144FF"/>
    <w:rsid w:val="00C44535"/>
    <w:rsid w:val="00C527AD"/>
    <w:rsid w:val="00C569DC"/>
    <w:rsid w:val="00C61E7A"/>
    <w:rsid w:val="00C64566"/>
    <w:rsid w:val="00C64AB5"/>
    <w:rsid w:val="00C83F43"/>
    <w:rsid w:val="00C85B74"/>
    <w:rsid w:val="00CA05DD"/>
    <w:rsid w:val="00CD4D81"/>
    <w:rsid w:val="00D03D72"/>
    <w:rsid w:val="00D15CD5"/>
    <w:rsid w:val="00D164CC"/>
    <w:rsid w:val="00D2363B"/>
    <w:rsid w:val="00D63F9D"/>
    <w:rsid w:val="00D6597C"/>
    <w:rsid w:val="00D812C4"/>
    <w:rsid w:val="00D96692"/>
    <w:rsid w:val="00DB1555"/>
    <w:rsid w:val="00DC2E2A"/>
    <w:rsid w:val="00DF1BCE"/>
    <w:rsid w:val="00DF23D3"/>
    <w:rsid w:val="00DF2D34"/>
    <w:rsid w:val="00E05561"/>
    <w:rsid w:val="00E20B9D"/>
    <w:rsid w:val="00E26AE8"/>
    <w:rsid w:val="00E32C3E"/>
    <w:rsid w:val="00E40E6D"/>
    <w:rsid w:val="00E50930"/>
    <w:rsid w:val="00E530BD"/>
    <w:rsid w:val="00E6778C"/>
    <w:rsid w:val="00E72C7B"/>
    <w:rsid w:val="00E80918"/>
    <w:rsid w:val="00E82FFE"/>
    <w:rsid w:val="00E92A0C"/>
    <w:rsid w:val="00ED49D5"/>
    <w:rsid w:val="00F4401F"/>
    <w:rsid w:val="00F46E01"/>
    <w:rsid w:val="00F6732B"/>
    <w:rsid w:val="00F76154"/>
    <w:rsid w:val="00F80ECE"/>
    <w:rsid w:val="00F84A5D"/>
    <w:rsid w:val="00F86679"/>
    <w:rsid w:val="00F979FA"/>
    <w:rsid w:val="00FE6617"/>
    <w:rsid w:val="00FF6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06D8D7-C450-4B45-999F-27066D7CA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2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2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22B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0C7851"/>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0C7851"/>
    <w:rPr>
      <w:rFonts w:ascii="Calibri" w:hAnsi="Calibri"/>
      <w:sz w:val="18"/>
      <w:szCs w:val="18"/>
    </w:rPr>
  </w:style>
  <w:style w:type="paragraph" w:styleId="a5">
    <w:name w:val="footnote text"/>
    <w:basedOn w:val="a"/>
    <w:link w:val="a6"/>
    <w:rsid w:val="00BB0EE9"/>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rsid w:val="00BB0EE9"/>
    <w:rPr>
      <w:rFonts w:ascii="Times New Roman" w:eastAsia="Times New Roman" w:hAnsi="Times New Roman" w:cs="Times New Roman"/>
      <w:sz w:val="20"/>
      <w:szCs w:val="20"/>
    </w:rPr>
  </w:style>
  <w:style w:type="character" w:styleId="a7">
    <w:name w:val="footnote reference"/>
    <w:rsid w:val="00BB0EE9"/>
    <w:rPr>
      <w:vertAlign w:val="superscript"/>
    </w:rPr>
  </w:style>
  <w:style w:type="paragraph" w:styleId="a8">
    <w:name w:val="header"/>
    <w:basedOn w:val="a"/>
    <w:link w:val="a9"/>
    <w:uiPriority w:val="99"/>
    <w:unhideWhenUsed/>
    <w:rsid w:val="00BB0EE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0EE9"/>
  </w:style>
  <w:style w:type="paragraph" w:styleId="aa">
    <w:name w:val="List Paragraph"/>
    <w:basedOn w:val="a"/>
    <w:uiPriority w:val="34"/>
    <w:qFormat/>
    <w:rsid w:val="001D5C13"/>
    <w:pPr>
      <w:ind w:left="720"/>
      <w:contextualSpacing/>
    </w:pPr>
  </w:style>
  <w:style w:type="paragraph" w:styleId="ab">
    <w:name w:val="footer"/>
    <w:basedOn w:val="a"/>
    <w:link w:val="ac"/>
    <w:uiPriority w:val="99"/>
    <w:unhideWhenUsed/>
    <w:rsid w:val="0072731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27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5459">
      <w:bodyDiv w:val="1"/>
      <w:marLeft w:val="0"/>
      <w:marRight w:val="0"/>
      <w:marTop w:val="0"/>
      <w:marBottom w:val="0"/>
      <w:divBdr>
        <w:top w:val="none" w:sz="0" w:space="0" w:color="auto"/>
        <w:left w:val="none" w:sz="0" w:space="0" w:color="auto"/>
        <w:bottom w:val="none" w:sz="0" w:space="0" w:color="auto"/>
        <w:right w:val="none" w:sz="0" w:space="0" w:color="auto"/>
      </w:divBdr>
    </w:div>
    <w:div w:id="109203437">
      <w:bodyDiv w:val="1"/>
      <w:marLeft w:val="0"/>
      <w:marRight w:val="0"/>
      <w:marTop w:val="0"/>
      <w:marBottom w:val="0"/>
      <w:divBdr>
        <w:top w:val="none" w:sz="0" w:space="0" w:color="auto"/>
        <w:left w:val="none" w:sz="0" w:space="0" w:color="auto"/>
        <w:bottom w:val="none" w:sz="0" w:space="0" w:color="auto"/>
        <w:right w:val="none" w:sz="0" w:space="0" w:color="auto"/>
      </w:divBdr>
    </w:div>
    <w:div w:id="136341694">
      <w:bodyDiv w:val="1"/>
      <w:marLeft w:val="0"/>
      <w:marRight w:val="0"/>
      <w:marTop w:val="0"/>
      <w:marBottom w:val="0"/>
      <w:divBdr>
        <w:top w:val="none" w:sz="0" w:space="0" w:color="auto"/>
        <w:left w:val="none" w:sz="0" w:space="0" w:color="auto"/>
        <w:bottom w:val="none" w:sz="0" w:space="0" w:color="auto"/>
        <w:right w:val="none" w:sz="0" w:space="0" w:color="auto"/>
      </w:divBdr>
    </w:div>
    <w:div w:id="352655062">
      <w:bodyDiv w:val="1"/>
      <w:marLeft w:val="0"/>
      <w:marRight w:val="0"/>
      <w:marTop w:val="0"/>
      <w:marBottom w:val="0"/>
      <w:divBdr>
        <w:top w:val="none" w:sz="0" w:space="0" w:color="auto"/>
        <w:left w:val="none" w:sz="0" w:space="0" w:color="auto"/>
        <w:bottom w:val="none" w:sz="0" w:space="0" w:color="auto"/>
        <w:right w:val="none" w:sz="0" w:space="0" w:color="auto"/>
      </w:divBdr>
    </w:div>
    <w:div w:id="417337614">
      <w:bodyDiv w:val="1"/>
      <w:marLeft w:val="0"/>
      <w:marRight w:val="0"/>
      <w:marTop w:val="0"/>
      <w:marBottom w:val="0"/>
      <w:divBdr>
        <w:top w:val="none" w:sz="0" w:space="0" w:color="auto"/>
        <w:left w:val="none" w:sz="0" w:space="0" w:color="auto"/>
        <w:bottom w:val="none" w:sz="0" w:space="0" w:color="auto"/>
        <w:right w:val="none" w:sz="0" w:space="0" w:color="auto"/>
      </w:divBdr>
    </w:div>
    <w:div w:id="528493423">
      <w:bodyDiv w:val="1"/>
      <w:marLeft w:val="0"/>
      <w:marRight w:val="0"/>
      <w:marTop w:val="0"/>
      <w:marBottom w:val="0"/>
      <w:divBdr>
        <w:top w:val="none" w:sz="0" w:space="0" w:color="auto"/>
        <w:left w:val="none" w:sz="0" w:space="0" w:color="auto"/>
        <w:bottom w:val="none" w:sz="0" w:space="0" w:color="auto"/>
        <w:right w:val="none" w:sz="0" w:space="0" w:color="auto"/>
      </w:divBdr>
    </w:div>
    <w:div w:id="770855205">
      <w:bodyDiv w:val="1"/>
      <w:marLeft w:val="0"/>
      <w:marRight w:val="0"/>
      <w:marTop w:val="0"/>
      <w:marBottom w:val="0"/>
      <w:divBdr>
        <w:top w:val="none" w:sz="0" w:space="0" w:color="auto"/>
        <w:left w:val="none" w:sz="0" w:space="0" w:color="auto"/>
        <w:bottom w:val="none" w:sz="0" w:space="0" w:color="auto"/>
        <w:right w:val="none" w:sz="0" w:space="0" w:color="auto"/>
      </w:divBdr>
    </w:div>
    <w:div w:id="810682640">
      <w:bodyDiv w:val="1"/>
      <w:marLeft w:val="0"/>
      <w:marRight w:val="0"/>
      <w:marTop w:val="0"/>
      <w:marBottom w:val="0"/>
      <w:divBdr>
        <w:top w:val="none" w:sz="0" w:space="0" w:color="auto"/>
        <w:left w:val="none" w:sz="0" w:space="0" w:color="auto"/>
        <w:bottom w:val="none" w:sz="0" w:space="0" w:color="auto"/>
        <w:right w:val="none" w:sz="0" w:space="0" w:color="auto"/>
      </w:divBdr>
    </w:div>
    <w:div w:id="833372946">
      <w:bodyDiv w:val="1"/>
      <w:marLeft w:val="0"/>
      <w:marRight w:val="0"/>
      <w:marTop w:val="0"/>
      <w:marBottom w:val="0"/>
      <w:divBdr>
        <w:top w:val="none" w:sz="0" w:space="0" w:color="auto"/>
        <w:left w:val="none" w:sz="0" w:space="0" w:color="auto"/>
        <w:bottom w:val="none" w:sz="0" w:space="0" w:color="auto"/>
        <w:right w:val="none" w:sz="0" w:space="0" w:color="auto"/>
      </w:divBdr>
    </w:div>
    <w:div w:id="997882133">
      <w:bodyDiv w:val="1"/>
      <w:marLeft w:val="0"/>
      <w:marRight w:val="0"/>
      <w:marTop w:val="0"/>
      <w:marBottom w:val="0"/>
      <w:divBdr>
        <w:top w:val="none" w:sz="0" w:space="0" w:color="auto"/>
        <w:left w:val="none" w:sz="0" w:space="0" w:color="auto"/>
        <w:bottom w:val="none" w:sz="0" w:space="0" w:color="auto"/>
        <w:right w:val="none" w:sz="0" w:space="0" w:color="auto"/>
      </w:divBdr>
    </w:div>
    <w:div w:id="1031301284">
      <w:bodyDiv w:val="1"/>
      <w:marLeft w:val="0"/>
      <w:marRight w:val="0"/>
      <w:marTop w:val="0"/>
      <w:marBottom w:val="0"/>
      <w:divBdr>
        <w:top w:val="none" w:sz="0" w:space="0" w:color="auto"/>
        <w:left w:val="none" w:sz="0" w:space="0" w:color="auto"/>
        <w:bottom w:val="none" w:sz="0" w:space="0" w:color="auto"/>
        <w:right w:val="none" w:sz="0" w:space="0" w:color="auto"/>
      </w:divBdr>
    </w:div>
    <w:div w:id="1241135797">
      <w:bodyDiv w:val="1"/>
      <w:marLeft w:val="0"/>
      <w:marRight w:val="0"/>
      <w:marTop w:val="0"/>
      <w:marBottom w:val="0"/>
      <w:divBdr>
        <w:top w:val="none" w:sz="0" w:space="0" w:color="auto"/>
        <w:left w:val="none" w:sz="0" w:space="0" w:color="auto"/>
        <w:bottom w:val="none" w:sz="0" w:space="0" w:color="auto"/>
        <w:right w:val="none" w:sz="0" w:space="0" w:color="auto"/>
      </w:divBdr>
    </w:div>
    <w:div w:id="1248265590">
      <w:bodyDiv w:val="1"/>
      <w:marLeft w:val="0"/>
      <w:marRight w:val="0"/>
      <w:marTop w:val="0"/>
      <w:marBottom w:val="0"/>
      <w:divBdr>
        <w:top w:val="none" w:sz="0" w:space="0" w:color="auto"/>
        <w:left w:val="none" w:sz="0" w:space="0" w:color="auto"/>
        <w:bottom w:val="none" w:sz="0" w:space="0" w:color="auto"/>
        <w:right w:val="none" w:sz="0" w:space="0" w:color="auto"/>
      </w:divBdr>
    </w:div>
    <w:div w:id="1249995298">
      <w:bodyDiv w:val="1"/>
      <w:marLeft w:val="0"/>
      <w:marRight w:val="0"/>
      <w:marTop w:val="0"/>
      <w:marBottom w:val="0"/>
      <w:divBdr>
        <w:top w:val="none" w:sz="0" w:space="0" w:color="auto"/>
        <w:left w:val="none" w:sz="0" w:space="0" w:color="auto"/>
        <w:bottom w:val="none" w:sz="0" w:space="0" w:color="auto"/>
        <w:right w:val="none" w:sz="0" w:space="0" w:color="auto"/>
      </w:divBdr>
    </w:div>
    <w:div w:id="1983382928">
      <w:bodyDiv w:val="1"/>
      <w:marLeft w:val="0"/>
      <w:marRight w:val="0"/>
      <w:marTop w:val="0"/>
      <w:marBottom w:val="0"/>
      <w:divBdr>
        <w:top w:val="none" w:sz="0" w:space="0" w:color="auto"/>
        <w:left w:val="none" w:sz="0" w:space="0" w:color="auto"/>
        <w:bottom w:val="none" w:sz="0" w:space="0" w:color="auto"/>
        <w:right w:val="none" w:sz="0" w:space="0" w:color="auto"/>
      </w:divBdr>
    </w:div>
    <w:div w:id="2026974395">
      <w:bodyDiv w:val="1"/>
      <w:marLeft w:val="0"/>
      <w:marRight w:val="0"/>
      <w:marTop w:val="0"/>
      <w:marBottom w:val="0"/>
      <w:divBdr>
        <w:top w:val="none" w:sz="0" w:space="0" w:color="auto"/>
        <w:left w:val="none" w:sz="0" w:space="0" w:color="auto"/>
        <w:bottom w:val="none" w:sz="0" w:space="0" w:color="auto"/>
        <w:right w:val="none" w:sz="0" w:space="0" w:color="auto"/>
      </w:divBdr>
    </w:div>
    <w:div w:id="209466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367F4-230C-4945-926F-759CBFAE4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8</Pages>
  <Words>2840</Words>
  <Characters>16194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Spec</cp:lastModifiedBy>
  <cp:revision>38</cp:revision>
  <cp:lastPrinted>2025-06-30T01:20:00Z</cp:lastPrinted>
  <dcterms:created xsi:type="dcterms:W3CDTF">2026-03-19T06:16:00Z</dcterms:created>
  <dcterms:modified xsi:type="dcterms:W3CDTF">2026-05-27T06:51:00Z</dcterms:modified>
</cp:coreProperties>
</file>