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right"/>
        <w:outlineLvl w:val="0"/>
      </w:pPr>
      <w:r>
        <w:t>Приложение 2</w:t>
      </w:r>
    </w:p>
    <w:p w:rsidR="00AB2DCE" w:rsidRDefault="00AB2DCE">
      <w:pPr>
        <w:pStyle w:val="ConsPlusNormal"/>
        <w:jc w:val="right"/>
      </w:pPr>
      <w:r>
        <w:t>к приказу ФСТ России</w:t>
      </w:r>
    </w:p>
    <w:p w:rsidR="00AB2DCE" w:rsidRDefault="00AB2DCE">
      <w:pPr>
        <w:pStyle w:val="ConsPlusNormal"/>
        <w:jc w:val="right"/>
      </w:pPr>
      <w:r>
        <w:t>от 15 мая 2013 г. N 129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Title"/>
        <w:jc w:val="center"/>
      </w:pPr>
      <w:r>
        <w:t>ФОРМЫ</w:t>
      </w:r>
    </w:p>
    <w:p w:rsidR="00AB2DCE" w:rsidRDefault="00AB2DCE">
      <w:pPr>
        <w:pStyle w:val="ConsPlusTitle"/>
        <w:jc w:val="center"/>
      </w:pPr>
      <w:r>
        <w:t>ПРЕДОСТАВЛЕНИЯ ИНФОРМАЦИИ, ПОДЛЕЖАЩЕЙ РАСКРЫТИЮ,</w:t>
      </w:r>
    </w:p>
    <w:p w:rsidR="00AB2DCE" w:rsidRDefault="00AB2DCE">
      <w:pPr>
        <w:pStyle w:val="ConsPlusTitle"/>
        <w:jc w:val="center"/>
      </w:pPr>
      <w:r>
        <w:t>ОРГАНИЗАЦИЯМИ, ОСУЩЕСТВЛЯЮЩИМИ ХОЛОДНОЕ ВОДОСНАБЖЕНИЕ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0" w:name="P506"/>
      <w:bookmarkEnd w:id="0"/>
      <w:r>
        <w:t>Форма 2.1. Общая информация о регулируемой организации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Фирменное наименование юридического </w:t>
            </w:r>
            <w:proofErr w:type="gramStart"/>
            <w:r>
              <w:t>лица  (</w:t>
            </w:r>
            <w:proofErr w:type="gramEnd"/>
            <w:r>
              <w:t>согласно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уставу регулируемой организации)                   </w:t>
            </w:r>
          </w:p>
        </w:tc>
        <w:tc>
          <w:tcPr>
            <w:tcW w:w="2760" w:type="dxa"/>
          </w:tcPr>
          <w:p w:rsidR="000F4FFB" w:rsidRPr="000F4FFB" w:rsidRDefault="000F4FFB" w:rsidP="000F4FFB">
            <w:pPr>
              <w:pStyle w:val="a3"/>
              <w:spacing w:after="0" w:line="240" w:lineRule="auto"/>
              <w:ind w:left="32"/>
              <w:rPr>
                <w:rFonts w:ascii="Times New Roman" w:hAnsi="Times New Roman" w:cs="Times New Roman"/>
              </w:rPr>
            </w:pPr>
            <w:r w:rsidRPr="000F4FFB">
              <w:rPr>
                <w:rFonts w:ascii="Times New Roman" w:hAnsi="Times New Roman" w:cs="Times New Roman"/>
              </w:rPr>
              <w:t xml:space="preserve">Муниципальное унитарное предприятие </w:t>
            </w:r>
          </w:p>
          <w:p w:rsidR="00AB2DCE" w:rsidRDefault="000F4FFB" w:rsidP="000F4FFB">
            <w:pPr>
              <w:pStyle w:val="ConsPlusNonformat"/>
              <w:jc w:val="both"/>
            </w:pPr>
            <w:r w:rsidRPr="000F4FFB">
              <w:rPr>
                <w:rFonts w:ascii="Times New Roman" w:hAnsi="Times New Roman" w:cs="Times New Roman"/>
                <w:sz w:val="22"/>
                <w:szCs w:val="22"/>
              </w:rPr>
              <w:t>«Жилищно-коммунальное хозяйство Калтук»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Фамилия, имя и </w:t>
            </w:r>
            <w:proofErr w:type="gramStart"/>
            <w:r>
              <w:t>отчество  руководителя</w:t>
            </w:r>
            <w:proofErr w:type="gramEnd"/>
            <w:r>
              <w:t xml:space="preserve">  регулируемой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организации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0F4FFB">
            <w:pPr>
              <w:pStyle w:val="ConsPlusNonformat"/>
              <w:jc w:val="both"/>
            </w:pPr>
            <w:r>
              <w:t>Рыбкин Евгений Васильевич - директор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Основной  государственный  регистрационный   номер,</w:t>
            </w:r>
          </w:p>
          <w:p w:rsidR="00AB2DCE" w:rsidRDefault="00AB2DCE">
            <w:pPr>
              <w:pStyle w:val="ConsPlusNonformat"/>
              <w:jc w:val="both"/>
            </w:pPr>
            <w:r>
              <w:t>дата  его   присвоения   и   наименование   органа,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принявшего решение о регистрации, в           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соответствии со свидетельством о                   </w:t>
            </w:r>
          </w:p>
          <w:p w:rsidR="00AB2DCE" w:rsidRDefault="00AB2DCE">
            <w:pPr>
              <w:pStyle w:val="ConsPlusNonformat"/>
              <w:jc w:val="both"/>
            </w:pPr>
            <w:r>
              <w:t>государственной регистрации в качестве юридического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лица  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0F4FFB">
            <w:pPr>
              <w:pStyle w:val="ConsPlusNonformat"/>
              <w:jc w:val="both"/>
            </w:pPr>
            <w:r>
              <w:t>1133805000647</w:t>
            </w:r>
          </w:p>
          <w:p w:rsidR="000F4FFB" w:rsidRDefault="000F4FFB">
            <w:pPr>
              <w:pStyle w:val="ConsPlusNonformat"/>
              <w:jc w:val="both"/>
            </w:pPr>
            <w:r>
              <w:t>17.04.2013г МИФНС России № 15 по Иркутской области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Почтовый адрес регулируемой организации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0F4FFB" w:rsidP="000F4FFB">
            <w:pPr>
              <w:pStyle w:val="ConsPlusNonformat"/>
            </w:pPr>
            <w:r>
              <w:t xml:space="preserve">665780, Иркутская область, Братский район, </w:t>
            </w:r>
            <w:proofErr w:type="spellStart"/>
            <w:proofErr w:type="gramStart"/>
            <w:r>
              <w:t>с.Калтук,ул.Советская</w:t>
            </w:r>
            <w:proofErr w:type="spellEnd"/>
            <w:proofErr w:type="gramEnd"/>
            <w:r>
              <w:t>, д.1, стр.3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Адрес    фактического    местонахождения    органов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управления регулируемой организации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0F4FFB">
            <w:pPr>
              <w:pStyle w:val="ConsPlusNonformat"/>
              <w:jc w:val="both"/>
            </w:pPr>
            <w:r>
              <w:t xml:space="preserve">Иркутская область, Братский район, </w:t>
            </w:r>
            <w:proofErr w:type="spellStart"/>
            <w:proofErr w:type="gramStart"/>
            <w:r>
              <w:t>с.Калтук,ул.Советская</w:t>
            </w:r>
            <w:proofErr w:type="spellEnd"/>
            <w:proofErr w:type="gramEnd"/>
            <w:r>
              <w:t>, д.1, стр.3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Контактные телефоны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120FC6">
            <w:pPr>
              <w:pStyle w:val="ConsPlusNonformat"/>
              <w:jc w:val="both"/>
            </w:pPr>
            <w:r>
              <w:t>83953401136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Официальный сайт регулируемой  организации  в  сети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"Интернет"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120FC6">
            <w:pPr>
              <w:pStyle w:val="ConsPlusNonformat"/>
              <w:jc w:val="both"/>
            </w:pPr>
            <w:r>
              <w:t>нет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Адрес электронной почты регулируемой организации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Pr="00120FC6" w:rsidRDefault="00120FC6">
            <w:pPr>
              <w:pStyle w:val="ConsPlusNonformat"/>
              <w:jc w:val="both"/>
              <w:rPr>
                <w:lang w:val="en-US"/>
              </w:rPr>
            </w:pPr>
            <w:r>
              <w:rPr>
                <w:lang w:val="en-US"/>
              </w:rPr>
              <w:t>gkx.kaltuk@mail.ru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Режим работы регулируемой организации         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(абонентских </w:t>
            </w:r>
            <w:proofErr w:type="gramStart"/>
            <w:r>
              <w:t>отделов,  сбытовых</w:t>
            </w:r>
            <w:proofErr w:type="gramEnd"/>
            <w:r>
              <w:t xml:space="preserve">  подразделений),  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том числе часы работы диспетчерских служб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120FC6">
            <w:pPr>
              <w:pStyle w:val="ConsPlusNonformat"/>
              <w:jc w:val="both"/>
            </w:pPr>
            <w:r w:rsidRPr="00120FC6">
              <w:t xml:space="preserve">09 </w:t>
            </w:r>
            <w:r>
              <w:t>часов до 17 часов</w:t>
            </w:r>
          </w:p>
          <w:p w:rsidR="00120FC6" w:rsidRPr="00120FC6" w:rsidRDefault="00120FC6">
            <w:pPr>
              <w:pStyle w:val="ConsPlusNonformat"/>
              <w:jc w:val="both"/>
            </w:pPr>
            <w:r>
              <w:t>с 13 до 14 обед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Вид регулируемой деятельности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120FC6">
            <w:pPr>
              <w:pStyle w:val="ConsPlusNonformat"/>
              <w:jc w:val="both"/>
            </w:pPr>
            <w:r>
              <w:t>Холодное водоснабжение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Протяженность </w:t>
            </w:r>
            <w:proofErr w:type="gramStart"/>
            <w:r>
              <w:t>водопроводных  сетей</w:t>
            </w:r>
            <w:proofErr w:type="gramEnd"/>
            <w:r>
              <w:t xml:space="preserve">  (в  однотрубном</w:t>
            </w:r>
          </w:p>
          <w:p w:rsidR="00AB2DCE" w:rsidRDefault="00AB2DCE">
            <w:pPr>
              <w:pStyle w:val="ConsPlusNonformat"/>
              <w:jc w:val="both"/>
            </w:pPr>
            <w:r>
              <w:t>исчислении) (</w:t>
            </w:r>
            <w:proofErr w:type="gramStart"/>
            <w:r>
              <w:t xml:space="preserve">километров)   </w:t>
            </w:r>
            <w:proofErr w:type="gramEnd"/>
            <w:r>
              <w:t xml:space="preserve">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16,208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скважин (штук)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5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подкачивающих насосных станций (штук)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2C39A8" w:rsidRDefault="002C39A8">
      <w:pPr>
        <w:pStyle w:val="ConsPlusNormal"/>
        <w:ind w:firstLine="540"/>
        <w:jc w:val="both"/>
      </w:pPr>
    </w:p>
    <w:p w:rsidR="002C39A8" w:rsidRDefault="002C39A8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" w:name="P550"/>
      <w:bookmarkEnd w:id="1"/>
      <w:r>
        <w:t>Форма 2.2. Информация о тарифе на питьевую воду</w:t>
      </w:r>
    </w:p>
    <w:p w:rsidR="00AB2DCE" w:rsidRDefault="00AB2DCE">
      <w:pPr>
        <w:pStyle w:val="ConsPlusNormal"/>
        <w:jc w:val="center"/>
      </w:pPr>
      <w:r>
        <w:t>(питьевое водоснабжение)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регулирования,   принявшего</w:t>
            </w:r>
          </w:p>
          <w:p w:rsidR="00AB2DCE" w:rsidRDefault="00AB2DCE">
            <w:pPr>
              <w:pStyle w:val="ConsPlusNonformat"/>
              <w:jc w:val="both"/>
            </w:pPr>
            <w:r>
              <w:t>решение об  утверждении  тарифа  на  питьевую  воду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(питьевое водоснабжение)                           </w:t>
            </w:r>
          </w:p>
        </w:tc>
        <w:tc>
          <w:tcPr>
            <w:tcW w:w="2760" w:type="dxa"/>
          </w:tcPr>
          <w:p w:rsidR="00AB2DCE" w:rsidRDefault="00A4337D" w:rsidP="00A4337D">
            <w:pPr>
              <w:pStyle w:val="Style6"/>
              <w:widowControl/>
              <w:spacing w:line="320" w:lineRule="atLeast"/>
            </w:pPr>
            <w:r>
              <w:t>Калтукское муниципальное образование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тарифа на питьевую воду (питьевое водоснабжение)   </w:t>
            </w:r>
          </w:p>
        </w:tc>
        <w:tc>
          <w:tcPr>
            <w:tcW w:w="2760" w:type="dxa"/>
            <w:tcBorders>
              <w:top w:val="nil"/>
            </w:tcBorders>
          </w:tcPr>
          <w:p w:rsidR="00A4337D" w:rsidRPr="00A4337D" w:rsidRDefault="00A4337D" w:rsidP="00A4337D">
            <w:pPr>
              <w:pStyle w:val="Style6"/>
              <w:widowControl/>
              <w:spacing w:line="320" w:lineRule="atLeast"/>
              <w:rPr>
                <w:rStyle w:val="FontStyle16"/>
                <w:sz w:val="22"/>
                <w:szCs w:val="22"/>
              </w:rPr>
            </w:pPr>
            <w:r w:rsidRPr="00A4337D">
              <w:rPr>
                <w:rStyle w:val="FontStyle16"/>
                <w:sz w:val="22"/>
                <w:szCs w:val="22"/>
              </w:rPr>
              <w:t xml:space="preserve">–  Постановление № </w:t>
            </w:r>
            <w:r>
              <w:rPr>
                <w:rStyle w:val="FontStyle16"/>
                <w:sz w:val="22"/>
                <w:szCs w:val="22"/>
              </w:rPr>
              <w:t>92 от 30</w:t>
            </w:r>
            <w:r w:rsidRPr="00A4337D">
              <w:rPr>
                <w:rStyle w:val="FontStyle16"/>
                <w:sz w:val="22"/>
                <w:szCs w:val="22"/>
              </w:rPr>
              <w:t>.1</w:t>
            </w:r>
            <w:r>
              <w:rPr>
                <w:rStyle w:val="FontStyle16"/>
                <w:sz w:val="22"/>
                <w:szCs w:val="22"/>
              </w:rPr>
              <w:t>1</w:t>
            </w:r>
            <w:r w:rsidRPr="00A4337D">
              <w:rPr>
                <w:rStyle w:val="FontStyle16"/>
                <w:sz w:val="22"/>
                <w:szCs w:val="22"/>
              </w:rPr>
              <w:t>.201</w:t>
            </w:r>
            <w:r>
              <w:rPr>
                <w:rStyle w:val="FontStyle16"/>
                <w:sz w:val="22"/>
                <w:szCs w:val="22"/>
              </w:rPr>
              <w:t>5</w:t>
            </w:r>
            <w:r w:rsidRPr="00A4337D">
              <w:rPr>
                <w:rStyle w:val="FontStyle16"/>
                <w:sz w:val="22"/>
                <w:szCs w:val="22"/>
              </w:rPr>
              <w:t>г</w:t>
            </w:r>
          </w:p>
          <w:p w:rsidR="00A4337D" w:rsidRPr="00A4337D" w:rsidRDefault="00A4337D" w:rsidP="00A4337D">
            <w:pPr>
              <w:pStyle w:val="Style6"/>
              <w:widowControl/>
              <w:spacing w:line="320" w:lineRule="atLeast"/>
              <w:rPr>
                <w:rStyle w:val="FontStyle16"/>
                <w:sz w:val="22"/>
                <w:szCs w:val="22"/>
              </w:rPr>
            </w:pPr>
            <w:r>
              <w:rPr>
                <w:rStyle w:val="FontStyle16"/>
                <w:sz w:val="22"/>
                <w:szCs w:val="22"/>
              </w:rPr>
              <w:t>– Постановление № 96 от 19</w:t>
            </w:r>
            <w:r w:rsidRPr="00A4337D">
              <w:rPr>
                <w:rStyle w:val="FontStyle16"/>
                <w:sz w:val="22"/>
                <w:szCs w:val="22"/>
              </w:rPr>
              <w:t>.</w:t>
            </w:r>
            <w:r>
              <w:rPr>
                <w:rStyle w:val="FontStyle16"/>
                <w:sz w:val="22"/>
                <w:szCs w:val="22"/>
              </w:rPr>
              <w:t>12</w:t>
            </w:r>
            <w:r w:rsidRPr="00A4337D">
              <w:rPr>
                <w:rStyle w:val="FontStyle16"/>
                <w:sz w:val="22"/>
                <w:szCs w:val="22"/>
              </w:rPr>
              <w:t>.201</w:t>
            </w:r>
            <w:r>
              <w:rPr>
                <w:rStyle w:val="FontStyle16"/>
                <w:sz w:val="22"/>
                <w:szCs w:val="22"/>
              </w:rPr>
              <w:t>6</w:t>
            </w:r>
            <w:r w:rsidRPr="00A4337D">
              <w:rPr>
                <w:rStyle w:val="FontStyle16"/>
                <w:sz w:val="22"/>
                <w:szCs w:val="22"/>
              </w:rPr>
              <w:t>г</w:t>
            </w:r>
          </w:p>
          <w:p w:rsidR="00AB2DCE" w:rsidRDefault="00AB2DCE">
            <w:pPr>
              <w:pStyle w:val="ConsPlusNonformat"/>
              <w:jc w:val="both"/>
            </w:pP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Величина установленного  тарифа  на  питьевую  воду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(питьевое водоснабжение)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С 01.01.2016 47,63руб</w:t>
            </w:r>
          </w:p>
          <w:p w:rsidR="00A4337D" w:rsidRDefault="00A4337D">
            <w:pPr>
              <w:pStyle w:val="ConsPlusNonformat"/>
              <w:jc w:val="both"/>
            </w:pPr>
            <w:r>
              <w:t>С 01.07.2016 55,53руб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Срок </w:t>
            </w:r>
            <w:proofErr w:type="gramStart"/>
            <w:r>
              <w:t>действия  установленного</w:t>
            </w:r>
            <w:proofErr w:type="gramEnd"/>
            <w:r>
              <w:t xml:space="preserve">  тарифа  на  питьевую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воду (питьевое водоснабжение)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год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Источник  официального</w:t>
            </w:r>
            <w:proofErr w:type="gramEnd"/>
            <w:r>
              <w:t xml:space="preserve">  опубликования  решения   об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установлении  тарифа</w:t>
            </w:r>
            <w:proofErr w:type="gramEnd"/>
            <w:r>
              <w:t xml:space="preserve">  на  питьевую  воду  (питьевое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водоснабжение)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605D4">
            <w:pPr>
              <w:pStyle w:val="ConsPlusNonformat"/>
              <w:jc w:val="both"/>
            </w:pPr>
            <w:r>
              <w:t xml:space="preserve">Информационный бюллетень Калтукского муниципального образования № 320 от 19.12.2016 г. Стр. </w:t>
            </w:r>
            <w:proofErr w:type="gramStart"/>
            <w:r>
              <w:t>60.,</w:t>
            </w:r>
            <w:proofErr w:type="gramEnd"/>
            <w:r>
              <w:t xml:space="preserve"> на сайте администрации Калтукского сельского поселения </w:t>
            </w:r>
            <w:r w:rsidRPr="00C605D4">
              <w:t>http://калтук.рф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" w:name="P574"/>
      <w:bookmarkEnd w:id="2"/>
      <w:r>
        <w:t>Форма 2.3. Информация о тарифе на техническую воду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 органа    регулирования    тарифов,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принявшего  решение</w:t>
            </w:r>
            <w:proofErr w:type="gramEnd"/>
            <w:r>
              <w:t xml:space="preserve">  об   утверждении   тарифа  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техническую воду                                   </w:t>
            </w:r>
          </w:p>
        </w:tc>
        <w:tc>
          <w:tcPr>
            <w:tcW w:w="2760" w:type="dxa"/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тарифа на техническую воду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Величина установленного тарифа на техническую воду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Срок действия установленного тарифа </w:t>
            </w:r>
            <w:proofErr w:type="gramStart"/>
            <w:r>
              <w:t>на  техническую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 xml:space="preserve">воду  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Источник  официального</w:t>
            </w:r>
            <w:proofErr w:type="gramEnd"/>
            <w:r>
              <w:t xml:space="preserve">  опубликования  решения  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установлении тарифа на техническую воду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3" w:name="P595"/>
      <w:bookmarkEnd w:id="3"/>
      <w:r>
        <w:t>Форма 2.4. Информация о тарифе на транспортировку воды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регулирования,   принявшего</w:t>
            </w:r>
          </w:p>
          <w:p w:rsidR="00AB2DCE" w:rsidRDefault="00AB2DCE">
            <w:pPr>
              <w:pStyle w:val="ConsPlusNonformat"/>
              <w:jc w:val="both"/>
            </w:pPr>
            <w:r>
              <w:t>решение об утверждении  тарифа  на  транспортировку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воды                                               </w:t>
            </w:r>
          </w:p>
        </w:tc>
        <w:tc>
          <w:tcPr>
            <w:tcW w:w="2760" w:type="dxa"/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тарифа на транспортировку воды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lastRenderedPageBreak/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Величина установленного тарифа  на  транспортировку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воды  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Срок    действия    установленного    тарифа    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транспортировку воды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Источник  официального</w:t>
            </w:r>
            <w:proofErr w:type="gramEnd"/>
            <w:r>
              <w:t xml:space="preserve">  опубликования  решения  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установлении тарифа на транспортировку воды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4" w:name="P617"/>
      <w:bookmarkEnd w:id="4"/>
      <w:r>
        <w:t>Форма 2.5. Информация о тарифе на подвоз воды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регулирования,   принявшего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решение об утверждении тарифа на подвоз воды       </w:t>
            </w:r>
          </w:p>
        </w:tc>
        <w:tc>
          <w:tcPr>
            <w:tcW w:w="2760" w:type="dxa"/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тарифа подвоз воды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Величина установленного тарифа на подвоз воды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Срок действия установленного тарифа на подвоз воды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Источник  официального</w:t>
            </w:r>
            <w:proofErr w:type="gramEnd"/>
            <w:r>
              <w:t xml:space="preserve">  опубликования  решения  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установлении тарифа на подвоз воды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5" w:name="P636"/>
      <w:bookmarkEnd w:id="5"/>
      <w:r>
        <w:t>Форма 2.6. Информация о тарифах на подключение</w:t>
      </w:r>
    </w:p>
    <w:p w:rsidR="00AB2DCE" w:rsidRDefault="00AB2DCE">
      <w:pPr>
        <w:pStyle w:val="ConsPlusNormal"/>
        <w:jc w:val="center"/>
      </w:pPr>
      <w:r>
        <w:t>к централизованной системе холодного водоснабжения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регулирования,   принявшего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решение об </w:t>
            </w:r>
            <w:proofErr w:type="gramStart"/>
            <w:r>
              <w:t>утверждении  тарифа</w:t>
            </w:r>
            <w:proofErr w:type="gramEnd"/>
            <w:r>
              <w:t xml:space="preserve">  на  подключение 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холодного водоснабжения   </w:t>
            </w:r>
          </w:p>
        </w:tc>
        <w:tc>
          <w:tcPr>
            <w:tcW w:w="2760" w:type="dxa"/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тарифов на подключение к централизованной системе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холодного водоснабжения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Величина     установленного      тарифа      на</w:t>
            </w:r>
          </w:p>
          <w:p w:rsidR="00AB2DCE" w:rsidRDefault="00AB2DCE">
            <w:pPr>
              <w:pStyle w:val="ConsPlusNonformat"/>
              <w:jc w:val="both"/>
            </w:pPr>
            <w:r>
              <w:t>подключение  к централизованной  системе  холодного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Срок    действия    установленного    тарифа     на</w:t>
            </w:r>
          </w:p>
          <w:p w:rsidR="00AB2DCE" w:rsidRDefault="00AB2DCE">
            <w:pPr>
              <w:pStyle w:val="ConsPlusNonformat"/>
              <w:jc w:val="both"/>
            </w:pPr>
            <w:r>
              <w:t>подключение к  централизованной  системе  холодного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Источник    официального    опубликования   решения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 установлении    тарифа      на    </w:t>
            </w:r>
            <w:proofErr w:type="gramStart"/>
            <w:r>
              <w:t>подключение  к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холодного водоснабжения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4337D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6" w:name="P663"/>
      <w:bookmarkEnd w:id="6"/>
      <w:r>
        <w:t>Форма 2.7. Информация об основных</w:t>
      </w:r>
    </w:p>
    <w:p w:rsidR="00AB2DCE" w:rsidRDefault="00AB2DCE">
      <w:pPr>
        <w:pStyle w:val="ConsPlusNormal"/>
        <w:jc w:val="center"/>
      </w:pPr>
      <w:r>
        <w:t>показателях финансово-хозяйственной деятельности</w:t>
      </w:r>
    </w:p>
    <w:p w:rsidR="00AB2DCE" w:rsidRDefault="00AB2DCE">
      <w:pPr>
        <w:pStyle w:val="ConsPlusNormal"/>
        <w:jc w:val="center"/>
      </w:pPr>
      <w:r>
        <w:t>регулируемой организации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1)  Выручка  от  регулируемой  деятельности   (тыс.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рублей) с разбивкой по видам деятельности          </w:t>
            </w:r>
          </w:p>
        </w:tc>
        <w:tc>
          <w:tcPr>
            <w:tcW w:w="2760" w:type="dxa"/>
          </w:tcPr>
          <w:p w:rsidR="00AB2DCE" w:rsidRPr="00801D24" w:rsidRDefault="00801D24">
            <w:pPr>
              <w:pStyle w:val="ConsPlusNonformat"/>
              <w:jc w:val="both"/>
            </w:pPr>
            <w:r w:rsidRPr="00801D24">
              <w:t>1353,8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2) Себестоимость производимых товаров  (оказываемых</w:t>
            </w:r>
          </w:p>
          <w:p w:rsidR="00AB2DCE" w:rsidRDefault="00AB2DCE">
            <w:pPr>
              <w:pStyle w:val="ConsPlusNonformat"/>
              <w:jc w:val="both"/>
            </w:pPr>
            <w:r>
              <w:t>услуг) по  регулируемому  виду  деятельности  (тыс.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рублей), включая: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6F1F09">
            <w:pPr>
              <w:pStyle w:val="ConsPlusNonformat"/>
              <w:jc w:val="both"/>
            </w:pPr>
            <w:r>
              <w:t>1372,849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а) расходы на оплату холодной воды, приобретаемой у</w:t>
            </w:r>
          </w:p>
          <w:p w:rsidR="00AB2DCE" w:rsidRDefault="00AB2DCE">
            <w:pPr>
              <w:pStyle w:val="ConsPlusNonformat"/>
              <w:jc w:val="both"/>
            </w:pPr>
            <w:r>
              <w:t>других   организаций   для    последующей    подачи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потребителям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б)  расходы  на  покупаемую  электрическую  энергию</w:t>
            </w:r>
          </w:p>
          <w:p w:rsidR="00AB2DCE" w:rsidRDefault="00AB2DCE">
            <w:pPr>
              <w:pStyle w:val="ConsPlusNonformat"/>
              <w:jc w:val="both"/>
            </w:pPr>
            <w:r>
              <w:t>(мощность), используемую в технологическом процессе</w:t>
            </w:r>
          </w:p>
          <w:p w:rsidR="00AB2DCE" w:rsidRDefault="00AB2DCE">
            <w:pPr>
              <w:pStyle w:val="ConsPlusNonformat"/>
              <w:jc w:val="both"/>
            </w:pPr>
            <w:r>
              <w:t>(с указанием средневзвешенной стоимости 1 кВт·ч),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объем приобретения электрической энергии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939,952</w:t>
            </w:r>
          </w:p>
          <w:p w:rsidR="00B61282" w:rsidRDefault="00B61282">
            <w:pPr>
              <w:pStyle w:val="ConsPlusNonformat"/>
              <w:jc w:val="both"/>
            </w:pPr>
            <w:r>
              <w:t>3,30руб Квтч 284,678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в) расходы на химические </w:t>
            </w:r>
            <w:proofErr w:type="gramStart"/>
            <w:r>
              <w:t>реагенты,  используемые</w:t>
            </w:r>
            <w:proofErr w:type="gramEnd"/>
            <w:r>
              <w:t xml:space="preserve">  в</w:t>
            </w:r>
          </w:p>
          <w:p w:rsidR="00AB2DCE" w:rsidRDefault="00AB2DCE">
            <w:pPr>
              <w:pStyle w:val="ConsPlusNonformat"/>
              <w:jc w:val="both"/>
            </w:pPr>
            <w:r>
              <w:t>технологическом процессе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г)  расходы</w:t>
            </w:r>
            <w:proofErr w:type="gramEnd"/>
            <w:r>
              <w:t xml:space="preserve">  на  оплату  труда  и   отчисления   на</w:t>
            </w:r>
          </w:p>
          <w:p w:rsidR="00AB2DCE" w:rsidRDefault="00AB2DCE">
            <w:pPr>
              <w:pStyle w:val="ConsPlusNonformat"/>
              <w:jc w:val="both"/>
            </w:pPr>
            <w:r>
              <w:t>социальные   нужды   основного    производственного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персонала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276,87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д)  расходы</w:t>
            </w:r>
            <w:proofErr w:type="gramEnd"/>
            <w:r>
              <w:t xml:space="preserve">  на  оплату  труда  и   отчисления   на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социальные  нужды</w:t>
            </w:r>
            <w:proofErr w:type="gramEnd"/>
            <w:r>
              <w:t xml:space="preserve">   административно-управленческого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персонала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42,513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е) расходы на амортизацию основных производственных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средств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ж) расходы на аренду </w:t>
            </w:r>
            <w:proofErr w:type="gramStart"/>
            <w:r>
              <w:t>имущества,  используемого</w:t>
            </w:r>
            <w:proofErr w:type="gramEnd"/>
            <w:r>
              <w:t xml:space="preserve">  для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осуществления регулируемого вида деятельности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з)  общепроизводственные  расходы,  в   том   числе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отнесенные к ним расходы на </w:t>
            </w:r>
            <w:proofErr w:type="gramStart"/>
            <w:r>
              <w:t>текущий  и</w:t>
            </w:r>
            <w:proofErr w:type="gramEnd"/>
            <w:r>
              <w:t xml:space="preserve">  капитальный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ремонт;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87,684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и)   общехозяйственные   расходы,   в   том   числе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отнесенные к ним расходы на </w:t>
            </w:r>
            <w:proofErr w:type="gramStart"/>
            <w:r>
              <w:t>текущий  и</w:t>
            </w:r>
            <w:proofErr w:type="gramEnd"/>
            <w:r>
              <w:t xml:space="preserve">  капитальный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ремонт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6F1F09">
            <w:pPr>
              <w:pStyle w:val="ConsPlusNonformat"/>
              <w:jc w:val="both"/>
            </w:pPr>
            <w:r>
              <w:t>25,83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к) расходы на капитальный и текущий ремонт основных</w:t>
            </w:r>
          </w:p>
          <w:p w:rsidR="00AB2DCE" w:rsidRDefault="00AB2DCE">
            <w:pPr>
              <w:pStyle w:val="ConsPlusNonformat"/>
              <w:jc w:val="both"/>
            </w:pPr>
            <w:r>
              <w:t>производственных средств (в том числе информация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объемах товаров и услуг, </w:t>
            </w:r>
            <w:proofErr w:type="gramStart"/>
            <w:r>
              <w:t>их  стоимости</w:t>
            </w:r>
            <w:proofErr w:type="gramEnd"/>
            <w:r>
              <w:t xml:space="preserve">  и  способах</w:t>
            </w:r>
          </w:p>
          <w:p w:rsidR="00AB2DCE" w:rsidRDefault="00AB2DCE">
            <w:pPr>
              <w:pStyle w:val="ConsPlusNonformat"/>
              <w:jc w:val="both"/>
            </w:pPr>
            <w:r>
              <w:t>приобретения у тех организаций, сумма оплаты  услуг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которых превышает 20 </w:t>
            </w:r>
            <w:proofErr w:type="gramStart"/>
            <w:r>
              <w:t>процентов  суммы</w:t>
            </w:r>
            <w:proofErr w:type="gramEnd"/>
            <w:r>
              <w:t xml:space="preserve">  расходов  по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указанной статье расходов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л) расходы на услуги  производственного  характера,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оказываемые  по</w:t>
            </w:r>
            <w:proofErr w:type="gramEnd"/>
            <w:r>
              <w:t xml:space="preserve">  договорам   с   организациями   на</w:t>
            </w:r>
          </w:p>
          <w:p w:rsidR="00AB2DCE" w:rsidRDefault="00AB2DCE">
            <w:pPr>
              <w:pStyle w:val="ConsPlusNonformat"/>
              <w:jc w:val="both"/>
            </w:pPr>
            <w:r>
              <w:t>проведение    регламентных    работ    в     рамках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технологического процесса (в </w:t>
            </w:r>
            <w:proofErr w:type="gramStart"/>
            <w:r>
              <w:t>том  числе</w:t>
            </w:r>
            <w:proofErr w:type="gramEnd"/>
            <w:r>
              <w:t xml:space="preserve">  информация</w:t>
            </w:r>
          </w:p>
          <w:p w:rsidR="00AB2DCE" w:rsidRDefault="00AB2DCE">
            <w:pPr>
              <w:pStyle w:val="ConsPlusNonformat"/>
              <w:jc w:val="both"/>
            </w:pPr>
            <w:r>
              <w:t>об объемах товаров и услуг, их стоимости и способах</w:t>
            </w:r>
          </w:p>
          <w:p w:rsidR="00AB2DCE" w:rsidRDefault="00AB2DCE">
            <w:pPr>
              <w:pStyle w:val="ConsPlusNonformat"/>
              <w:jc w:val="both"/>
            </w:pPr>
            <w:r>
              <w:t>приобретения у тех организаций, сумма оплаты  услуг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которых превышает 20 </w:t>
            </w:r>
            <w:proofErr w:type="gramStart"/>
            <w:r>
              <w:t>процентов  суммы</w:t>
            </w:r>
            <w:proofErr w:type="gramEnd"/>
            <w:r>
              <w:t xml:space="preserve">  расходов  по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указанной статье расходов)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м) прочие </w:t>
            </w:r>
            <w:proofErr w:type="gramStart"/>
            <w:r>
              <w:t>расходы,  которые</w:t>
            </w:r>
            <w:proofErr w:type="gramEnd"/>
            <w:r>
              <w:t xml:space="preserve">  подлежат  отнесению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регулируемым видам </w:t>
            </w:r>
            <w:proofErr w:type="gramStart"/>
            <w:r>
              <w:t>деятельности  в</w:t>
            </w:r>
            <w:proofErr w:type="gramEnd"/>
            <w:r>
              <w:t xml:space="preserve">  соответствии  с</w:t>
            </w:r>
          </w:p>
          <w:p w:rsidR="00AB2DCE" w:rsidRDefault="002C39A8">
            <w:pPr>
              <w:pStyle w:val="ConsPlusNonformat"/>
              <w:jc w:val="both"/>
            </w:pPr>
            <w:hyperlink r:id="rId4" w:history="1">
              <w:r w:rsidR="00AB2DCE">
                <w:rPr>
                  <w:color w:val="0000FF"/>
                </w:rPr>
                <w:t>основами</w:t>
              </w:r>
            </w:hyperlink>
            <w:r w:rsidR="00AB2DCE">
              <w:t xml:space="preserve"> ценообразования в  сфере  водоснабжения  и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 xml:space="preserve">водоотведения,   </w:t>
            </w:r>
            <w:proofErr w:type="gramEnd"/>
            <w:r>
              <w:t xml:space="preserve">  утвержденными     постановлением</w:t>
            </w:r>
          </w:p>
          <w:p w:rsidR="00AB2DCE" w:rsidRDefault="00AB2DCE">
            <w:pPr>
              <w:pStyle w:val="ConsPlusNonformat"/>
              <w:jc w:val="both"/>
            </w:pPr>
            <w:r>
              <w:t>Правительства Российской  Федерации  от  13.05.2013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N  406</w:t>
            </w:r>
            <w:proofErr w:type="gramEnd"/>
            <w:r>
              <w:t xml:space="preserve">   (Официальный    интернет-портал   правовой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информации http://www.pravo.gov.ru, 15.05.2013)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3) Чистая прибыль, полученная от регулируемого вида</w:t>
            </w:r>
          </w:p>
          <w:p w:rsidR="00AB2DCE" w:rsidRDefault="00AB2DCE">
            <w:pPr>
              <w:pStyle w:val="ConsPlusNonformat"/>
              <w:jc w:val="both"/>
            </w:pPr>
            <w:r>
              <w:t>деятельности, с указанием размера  ее  расходования</w:t>
            </w:r>
          </w:p>
          <w:p w:rsidR="00AB2DCE" w:rsidRDefault="00AB2DCE">
            <w:pPr>
              <w:pStyle w:val="ConsPlusNonformat"/>
              <w:jc w:val="both"/>
            </w:pPr>
            <w:r>
              <w:t>на  финансирование   мероприятий,   предусмотренных</w:t>
            </w:r>
          </w:p>
          <w:p w:rsidR="00AB2DCE" w:rsidRDefault="00AB2DCE">
            <w:pPr>
              <w:pStyle w:val="ConsPlusNonformat"/>
              <w:jc w:val="both"/>
            </w:pPr>
            <w:r>
              <w:t>инвестиционной программой регулируемой  организации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(тыс. рублей)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4) Сведения об изменении стоимости основных  фондов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(в том числе за счет ввода </w:t>
            </w:r>
            <w:proofErr w:type="gramStart"/>
            <w:r>
              <w:t>в  эксплуатацию</w:t>
            </w:r>
            <w:proofErr w:type="gramEnd"/>
            <w:r>
              <w:t xml:space="preserve">  (вывода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из эксплуатации)), их переоценки (тыс. </w:t>
            </w:r>
            <w:proofErr w:type="gramStart"/>
            <w:r>
              <w:t xml:space="preserve">рублей)   </w:t>
            </w:r>
            <w:proofErr w:type="gramEnd"/>
            <w:r>
              <w:t xml:space="preserve">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5) Валовая прибыль (убытки) от  продажи  товаров  и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услуг  по</w:t>
            </w:r>
            <w:proofErr w:type="gramEnd"/>
            <w:r>
              <w:t xml:space="preserve">  регулируемому  виду  деятельности  (тыс.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рублей)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801D24" w:rsidP="006F1F09">
            <w:pPr>
              <w:pStyle w:val="ConsPlusNonformat"/>
              <w:jc w:val="both"/>
            </w:pPr>
            <w:r>
              <w:t>-</w:t>
            </w:r>
            <w:r w:rsidR="006F1F09">
              <w:t>19,049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6)  Годовая   бухгалтерская   отчетность,   включая</w:t>
            </w:r>
          </w:p>
          <w:p w:rsidR="00AB2DCE" w:rsidRDefault="00AB2DCE">
            <w:pPr>
              <w:pStyle w:val="ConsPlusNonformat"/>
              <w:jc w:val="both"/>
            </w:pPr>
            <w:r>
              <w:t>бухгалтерский   баланс   и   приложения   к    нему</w:t>
            </w:r>
          </w:p>
          <w:p w:rsidR="00AB2DCE" w:rsidRDefault="00AB2DCE">
            <w:pPr>
              <w:pStyle w:val="ConsPlusNonformat"/>
              <w:jc w:val="both"/>
            </w:pPr>
            <w:r>
              <w:t>(раскрывается регулируемой организацией, выручка от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регулируемой  деятельности</w:t>
            </w:r>
            <w:proofErr w:type="gramEnd"/>
            <w:r>
              <w:t xml:space="preserve">  которой  превышает   80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процентов совокупной выручки за отчетный год)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bookmarkStart w:id="7" w:name="P747"/>
            <w:bookmarkEnd w:id="7"/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7) Объем поднятой воды (тыс. куб. метров)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C1B2E">
            <w:pPr>
              <w:pStyle w:val="ConsPlusNonformat"/>
              <w:jc w:val="both"/>
            </w:pPr>
            <w:r>
              <w:t>44,978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8) Объем покупной воды (тыс. куб. метров)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C1B2E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9)   Объем   </w:t>
            </w:r>
            <w:proofErr w:type="gramStart"/>
            <w:r>
              <w:t xml:space="preserve">воды,   </w:t>
            </w:r>
            <w:proofErr w:type="gramEnd"/>
            <w:r>
              <w:t>пропущенной   через   очистные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сооружения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C1B2E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10)    Объем    отпущенной    потребителям    воды,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определенном по приборам </w:t>
            </w:r>
            <w:proofErr w:type="gramStart"/>
            <w:r>
              <w:t>учета  и</w:t>
            </w:r>
            <w:proofErr w:type="gramEnd"/>
            <w:r>
              <w:t xml:space="preserve">  расчетным  путем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(по нормативам потребления) (тыс. куб. метров)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C1B2E">
            <w:pPr>
              <w:pStyle w:val="ConsPlusNonformat"/>
              <w:jc w:val="both"/>
            </w:pPr>
            <w:r>
              <w:t>44,978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11) Потери воды в сетях (процентов)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12)    Среднесписочная    численность     основного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производственного персонала (человек)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C1B2E">
            <w:pPr>
              <w:pStyle w:val="ConsPlusNonformat"/>
              <w:jc w:val="both"/>
            </w:pPr>
            <w:r>
              <w:t>6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13) Удельный расход электроэнергии на подачу воды 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сеть (тыс. кВт·ч или тыс. куб. </w:t>
            </w:r>
            <w:proofErr w:type="gramStart"/>
            <w:r>
              <w:t xml:space="preserve">метров)   </w:t>
            </w:r>
            <w:proofErr w:type="gramEnd"/>
            <w:r>
              <w:t xml:space="preserve">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284,678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14)  </w:t>
            </w:r>
            <w:proofErr w:type="gramStart"/>
            <w:r>
              <w:t>Расход  воды</w:t>
            </w:r>
            <w:proofErr w:type="gramEnd"/>
            <w:r>
              <w:t xml:space="preserve">  на  собственные  (в  том   числе</w:t>
            </w:r>
          </w:p>
          <w:p w:rsidR="00AB2DCE" w:rsidRDefault="00AB2DCE">
            <w:pPr>
              <w:pStyle w:val="ConsPlusNonformat"/>
              <w:jc w:val="both"/>
            </w:pPr>
            <w:r>
              <w:t>хозяйственно-бытовые) нужды (процент объема отпуска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воды потребителям)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0,18</w:t>
            </w:r>
          </w:p>
          <w:p w:rsidR="00B61282" w:rsidRDefault="00B61282">
            <w:pPr>
              <w:pStyle w:val="ConsPlusNonformat"/>
              <w:jc w:val="both"/>
            </w:pPr>
            <w:r>
              <w:t>99,6%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15)   Показатель   использования   производственных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объектов  (</w:t>
            </w:r>
            <w:proofErr w:type="gramEnd"/>
            <w:r>
              <w:t>по  объему  перекачки)  по  отношению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пиковому дню отчетного года (процентов)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B61282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8" w:name="P783"/>
      <w:bookmarkEnd w:id="8"/>
      <w:r>
        <w:t>Форма 2.8. Информация об основных потребительских</w:t>
      </w:r>
    </w:p>
    <w:p w:rsidR="00AB2DCE" w:rsidRDefault="00AB2DCE">
      <w:pPr>
        <w:pStyle w:val="ConsPlusNormal"/>
        <w:jc w:val="center"/>
      </w:pPr>
      <w:r>
        <w:t>характеристиках регулируемых товаров и услуг регулируемых</w:t>
      </w:r>
    </w:p>
    <w:p w:rsidR="00AB2DCE" w:rsidRDefault="00AB2DCE">
      <w:pPr>
        <w:pStyle w:val="ConsPlusNormal"/>
        <w:jc w:val="center"/>
      </w:pPr>
      <w:r>
        <w:t>организаций и их соответствии установленным требованиям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1)  Количество   аварий   на   системах   холодного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(единиц на километр)                 </w:t>
            </w:r>
          </w:p>
        </w:tc>
        <w:tc>
          <w:tcPr>
            <w:tcW w:w="2760" w:type="dxa"/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2) Количество случаев ограничения  подачи  холодной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воды по графику с </w:t>
            </w:r>
            <w:proofErr w:type="gramStart"/>
            <w:r>
              <w:t>указанием  срока</w:t>
            </w:r>
            <w:proofErr w:type="gramEnd"/>
            <w:r>
              <w:t xml:space="preserve">  действия  таких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ограничений (менее 24 часов в сутки)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3)  Доля  потребителей,  затронутых   ограничениями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подачи холодной воды (процентов)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4) Общее количестве проведенных проб </w:t>
            </w:r>
            <w:proofErr w:type="gramStart"/>
            <w:r>
              <w:t>качества  воды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 xml:space="preserve">по следующим показателям: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а) мутность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б) цветность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в)  хлор  остаточный  общий,  в  том   числе   хлор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остаточный связанный и хлор остаточный свободный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г)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д)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5)   Количество   проведенных    проб,    выявивших</w:t>
            </w:r>
          </w:p>
          <w:p w:rsidR="00AB2DCE" w:rsidRDefault="00AB2DCE">
            <w:pPr>
              <w:pStyle w:val="ConsPlusNonformat"/>
              <w:jc w:val="both"/>
            </w:pPr>
            <w:r>
              <w:t>несоответствие  холодной  воды  санитарным   нормам</w:t>
            </w:r>
          </w:p>
          <w:p w:rsidR="00AB2DCE" w:rsidRDefault="00AB2DCE">
            <w:pPr>
              <w:pStyle w:val="ConsPlusNonformat"/>
              <w:jc w:val="both"/>
            </w:pPr>
            <w:r>
              <w:t>(предельно допустимой концентрации</w:t>
            </w:r>
            <w:proofErr w:type="gramStart"/>
            <w:r>
              <w:t>),  по</w:t>
            </w:r>
            <w:proofErr w:type="gramEnd"/>
            <w:r>
              <w:t xml:space="preserve">  следующим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показателям: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а) мутность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б) цветность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в)  хлор  остаточный  общий,  в  том   числе   хлор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остаточный связанный и хлор остаточный свободный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г)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д)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6) Доля исполненных в срок договоров о  подключении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(процент общего количества заключенных </w:t>
            </w:r>
            <w:proofErr w:type="gramStart"/>
            <w:r>
              <w:t>договоров  о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 xml:space="preserve">подключении)   </w:t>
            </w:r>
            <w:proofErr w:type="gramEnd"/>
            <w:r>
              <w:t xml:space="preserve">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6F1F09">
            <w:pPr>
              <w:pStyle w:val="ConsPlusNonformat"/>
              <w:jc w:val="both"/>
            </w:pPr>
            <w:r>
              <w:t>100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7) Средняя продолжительности рассмотрения заявлений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 подключении (дней)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6F1F09">
            <w:pPr>
              <w:pStyle w:val="ConsPlusNonformat"/>
              <w:jc w:val="both"/>
            </w:pPr>
            <w:r>
              <w:t>30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9" w:name="P838"/>
      <w:bookmarkEnd w:id="9"/>
      <w:r>
        <w:t>Форма 2.9. Информация об инвестиционных программах</w:t>
      </w:r>
    </w:p>
    <w:p w:rsidR="00AB2DCE" w:rsidRDefault="00AB2DCE">
      <w:pPr>
        <w:pStyle w:val="ConsPlusNormal"/>
        <w:jc w:val="center"/>
      </w:pPr>
      <w:r>
        <w:t>и отчетах об их реализации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Наименование инвестиционной программы              </w:t>
            </w:r>
          </w:p>
        </w:tc>
        <w:tc>
          <w:tcPr>
            <w:tcW w:w="2760" w:type="dxa"/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Дата утверждения инвестиционной программы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Цели инвестиционной программы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Наименование органа исполнительной власти  субъекта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Российской </w:t>
            </w:r>
            <w:proofErr w:type="gramStart"/>
            <w:r>
              <w:t>Федерации,  утвердившего</w:t>
            </w:r>
            <w:proofErr w:type="gramEnd"/>
            <w:r>
              <w:t xml:space="preserve">  инвестиционную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программу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местного    самоуправления,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согласовавшего инвестиционную программу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Сроки начала и окончания реализации  инвестиционной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программы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Потребности в финансовых средствах, необходимых</w:t>
      </w:r>
    </w:p>
    <w:p w:rsidR="00AB2DCE" w:rsidRDefault="00AB2DCE">
      <w:pPr>
        <w:pStyle w:val="ConsPlusNormal"/>
        <w:jc w:val="center"/>
      </w:pPr>
      <w:r>
        <w:t>для реализации инвестиционной программы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000"/>
        <w:gridCol w:w="3120"/>
        <w:gridCol w:w="3120"/>
      </w:tblGrid>
      <w:tr w:rsidR="00AB2DCE">
        <w:trPr>
          <w:trHeight w:val="240"/>
        </w:trPr>
        <w:tc>
          <w:tcPr>
            <w:tcW w:w="300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Наименование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мероприятия      </w:t>
            </w:r>
          </w:p>
        </w:tc>
        <w:tc>
          <w:tcPr>
            <w:tcW w:w="3120" w:type="dxa"/>
          </w:tcPr>
          <w:p w:rsidR="00AB2DCE" w:rsidRDefault="00AB2DCE">
            <w:pPr>
              <w:pStyle w:val="ConsPlusNonformat"/>
              <w:jc w:val="both"/>
            </w:pPr>
            <w:r>
              <w:t>Потребность в финансовых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средствах на ____ год,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  тыс. руб.       </w:t>
            </w:r>
          </w:p>
        </w:tc>
        <w:tc>
          <w:tcPr>
            <w:tcW w:w="312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Источник финансирования</w:t>
            </w:r>
          </w:p>
        </w:tc>
      </w:tr>
      <w:tr w:rsidR="00AB2DCE">
        <w:trPr>
          <w:trHeight w:val="240"/>
        </w:trPr>
        <w:tc>
          <w:tcPr>
            <w:tcW w:w="300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312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312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Показатели эффективности реализации</w:t>
      </w:r>
    </w:p>
    <w:p w:rsidR="00AB2DCE" w:rsidRDefault="00AB2DCE">
      <w:pPr>
        <w:pStyle w:val="ConsPlusNormal"/>
        <w:jc w:val="center"/>
      </w:pPr>
      <w:r>
        <w:t>инвестиционной программы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2280"/>
        <w:gridCol w:w="2280"/>
        <w:gridCol w:w="2640"/>
      </w:tblGrid>
      <w:tr w:rsidR="00AB2DCE">
        <w:trPr>
          <w:trHeight w:val="240"/>
        </w:trPr>
        <w:tc>
          <w:tcPr>
            <w:tcW w:w="21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мероприятия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показателей 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>Плановые значения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целевых     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   показателей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инвестиционной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программы    </w:t>
            </w:r>
          </w:p>
        </w:tc>
        <w:tc>
          <w:tcPr>
            <w:tcW w:w="2640" w:type="dxa"/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Фактические значения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целевых показателей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   инвестиционной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программы     </w:t>
            </w:r>
          </w:p>
        </w:tc>
      </w:tr>
      <w:tr w:rsidR="00AB2DCE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lastRenderedPageBreak/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64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Информация об использовании инвестиционных средств</w:t>
      </w:r>
    </w:p>
    <w:p w:rsidR="00AB2DCE" w:rsidRDefault="00AB2DCE">
      <w:pPr>
        <w:pStyle w:val="ConsPlusNormal"/>
        <w:jc w:val="center"/>
      </w:pPr>
      <w:r>
        <w:t>за отчетный год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2280"/>
        <w:gridCol w:w="2280"/>
        <w:gridCol w:w="2640"/>
      </w:tblGrid>
      <w:tr w:rsidR="00AB2DCE">
        <w:trPr>
          <w:trHeight w:val="240"/>
        </w:trPr>
        <w:tc>
          <w:tcPr>
            <w:tcW w:w="21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Квартал  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мероприятия 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Сведения об</w:t>
            </w:r>
          </w:p>
          <w:p w:rsidR="00AB2DCE" w:rsidRDefault="00AB2DCE">
            <w:pPr>
              <w:pStyle w:val="ConsPlusNonformat"/>
              <w:jc w:val="both"/>
            </w:pPr>
            <w:r>
              <w:t>использовании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инвестиционных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средств за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отчетный год,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тыс. руб.    </w:t>
            </w:r>
          </w:p>
        </w:tc>
        <w:tc>
          <w:tcPr>
            <w:tcW w:w="264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Источник 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финансирования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инвестиционной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программы     </w:t>
            </w:r>
          </w:p>
        </w:tc>
      </w:tr>
      <w:tr w:rsidR="00AB2DCE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64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Внесение изменений в инвестиционную программу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680"/>
        <w:gridCol w:w="4440"/>
      </w:tblGrid>
      <w:tr w:rsidR="00AB2DCE">
        <w:trPr>
          <w:trHeight w:val="240"/>
        </w:trPr>
        <w:tc>
          <w:tcPr>
            <w:tcW w:w="46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 Дата внесения изменений       </w:t>
            </w:r>
          </w:p>
        </w:tc>
        <w:tc>
          <w:tcPr>
            <w:tcW w:w="444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  Внесенные изменения        </w:t>
            </w:r>
          </w:p>
        </w:tc>
      </w:tr>
      <w:tr w:rsidR="00AB2DCE">
        <w:trPr>
          <w:trHeight w:val="240"/>
        </w:trPr>
        <w:tc>
          <w:tcPr>
            <w:tcW w:w="468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444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0" w:name="P909"/>
      <w:bookmarkEnd w:id="10"/>
      <w:r>
        <w:t>Форма 2.10. Информация о наличии (отсутствии)</w:t>
      </w:r>
    </w:p>
    <w:p w:rsidR="00AB2DCE" w:rsidRDefault="00AB2DCE">
      <w:pPr>
        <w:pStyle w:val="ConsPlusNormal"/>
        <w:jc w:val="center"/>
      </w:pPr>
      <w:r>
        <w:t>технической возможности подключения к централизованной</w:t>
      </w:r>
    </w:p>
    <w:p w:rsidR="00AB2DCE" w:rsidRDefault="00AB2DCE">
      <w:pPr>
        <w:pStyle w:val="ConsPlusNormal"/>
        <w:jc w:val="center"/>
      </w:pPr>
      <w:r>
        <w:t>системе холодного водоснабжения, а также о регистрации</w:t>
      </w:r>
    </w:p>
    <w:p w:rsidR="00AB2DCE" w:rsidRDefault="00AB2DCE">
      <w:pPr>
        <w:pStyle w:val="ConsPlusNormal"/>
        <w:jc w:val="center"/>
      </w:pPr>
      <w:r>
        <w:t>и ходе реализации заявок о подключении к централизованной</w:t>
      </w:r>
    </w:p>
    <w:p w:rsidR="00AB2DCE" w:rsidRDefault="00AB2DCE">
      <w:pPr>
        <w:pStyle w:val="ConsPlusNormal"/>
        <w:jc w:val="center"/>
      </w:pPr>
      <w:r>
        <w:t>системе холодного водоснабжения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Количество поданных заявок о подключении к  системе</w:t>
            </w:r>
          </w:p>
          <w:p w:rsidR="00AB2DCE" w:rsidRDefault="00AB2DCE" w:rsidP="00A21C5A">
            <w:pPr>
              <w:pStyle w:val="ConsPlusNonformat"/>
              <w:jc w:val="both"/>
            </w:pPr>
            <w:r>
              <w:t xml:space="preserve">холодного водоснабжения в течение </w:t>
            </w:r>
            <w:r w:rsidR="00A21C5A">
              <w:t>2016г</w:t>
            </w:r>
            <w:r>
              <w:t xml:space="preserve">         </w:t>
            </w:r>
          </w:p>
        </w:tc>
        <w:tc>
          <w:tcPr>
            <w:tcW w:w="2760" w:type="dxa"/>
          </w:tcPr>
          <w:p w:rsidR="00AB2DCE" w:rsidRDefault="00A21C5A">
            <w:pPr>
              <w:pStyle w:val="ConsPlusNonformat"/>
              <w:jc w:val="both"/>
            </w:pPr>
            <w:r>
              <w:t>37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Количество  исполненных</w:t>
            </w:r>
            <w:proofErr w:type="gramEnd"/>
            <w:r>
              <w:t xml:space="preserve">  заявок  о  подключении   к</w:t>
            </w:r>
          </w:p>
          <w:p w:rsidR="00AB2DCE" w:rsidRDefault="00AB2DCE" w:rsidP="00A21C5A">
            <w:pPr>
              <w:pStyle w:val="ConsPlusNonformat"/>
              <w:jc w:val="both"/>
            </w:pPr>
            <w:r>
              <w:t xml:space="preserve">системе холодного водоснабжения в течение </w:t>
            </w:r>
            <w:r w:rsidR="00A21C5A">
              <w:t>2016г</w:t>
            </w:r>
            <w:r>
              <w:t xml:space="preserve">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10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заявок о подключении </w:t>
            </w:r>
            <w:proofErr w:type="gramStart"/>
            <w:r>
              <w:t>к  централизованной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>системе холодного водоснабжения, по которым принято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решение  об</w:t>
            </w:r>
            <w:proofErr w:type="gramEnd"/>
            <w:r>
              <w:t xml:space="preserve">  отказе  в  подключении  (с   указанием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причин) в течение квартала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нет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Резерв мощности централизованной системы  холодного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в течение квартала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1" w:name="P933"/>
      <w:bookmarkEnd w:id="11"/>
      <w:r>
        <w:t>Форма 2.11. Информация об условиях, на которых</w:t>
      </w:r>
    </w:p>
    <w:p w:rsidR="00AB2DCE" w:rsidRDefault="00AB2DCE">
      <w:pPr>
        <w:pStyle w:val="ConsPlusNormal"/>
        <w:jc w:val="center"/>
      </w:pPr>
      <w:r>
        <w:t>осуществляется поставка регулируемых товаров</w:t>
      </w:r>
    </w:p>
    <w:p w:rsidR="00AB2DCE" w:rsidRDefault="00AB2DCE">
      <w:pPr>
        <w:pStyle w:val="ConsPlusNormal"/>
        <w:jc w:val="center"/>
      </w:pPr>
      <w:r>
        <w:t>и (или) оказание регулируемых услуг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Сведения об условиях публичных  договоров  поставок</w:t>
            </w:r>
          </w:p>
          <w:p w:rsidR="00AB2DCE" w:rsidRDefault="00AB2DCE">
            <w:pPr>
              <w:pStyle w:val="ConsPlusNonformat"/>
              <w:jc w:val="both"/>
            </w:pPr>
            <w:r>
              <w:t>регулируемых товаров, оказания регулируемых  услуг,</w:t>
            </w:r>
          </w:p>
          <w:p w:rsidR="00AB2DCE" w:rsidRDefault="00AB2DCE">
            <w:pPr>
              <w:pStyle w:val="ConsPlusNonformat"/>
              <w:jc w:val="both"/>
            </w:pPr>
            <w:r>
              <w:t>в   том   числе   договоров   о    подключении  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холодного водоснабжения   </w:t>
            </w:r>
          </w:p>
        </w:tc>
        <w:tc>
          <w:tcPr>
            <w:tcW w:w="2760" w:type="dxa"/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</w:pPr>
    </w:p>
    <w:p w:rsidR="00AB2DCE" w:rsidRDefault="00AB2DCE">
      <w:pPr>
        <w:pStyle w:val="ConsPlusNormal"/>
        <w:jc w:val="center"/>
        <w:outlineLvl w:val="1"/>
      </w:pPr>
      <w:bookmarkStart w:id="12" w:name="P946"/>
      <w:bookmarkEnd w:id="12"/>
      <w:r>
        <w:t>Форма 2.12. Информация о порядке выполнения</w:t>
      </w:r>
    </w:p>
    <w:p w:rsidR="00AB2DCE" w:rsidRDefault="00AB2DCE">
      <w:pPr>
        <w:pStyle w:val="ConsPlusNormal"/>
        <w:jc w:val="center"/>
      </w:pPr>
      <w:r>
        <w:t>технологических, технических и других мероприятий,</w:t>
      </w:r>
    </w:p>
    <w:p w:rsidR="00AB2DCE" w:rsidRDefault="00AB2DCE">
      <w:pPr>
        <w:pStyle w:val="ConsPlusNormal"/>
        <w:jc w:val="center"/>
      </w:pPr>
      <w:r>
        <w:t>связанных с подключением к централизованной системе</w:t>
      </w:r>
    </w:p>
    <w:p w:rsidR="00AB2DCE" w:rsidRDefault="00AB2DCE">
      <w:pPr>
        <w:pStyle w:val="ConsPlusNormal"/>
        <w:jc w:val="center"/>
      </w:pPr>
      <w:r>
        <w:t>холодного водоснабжения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Форма  заявки</w:t>
            </w:r>
            <w:proofErr w:type="gramEnd"/>
            <w:r>
              <w:t xml:space="preserve">  о  подключении  к 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системе холодного водоснабжения                    </w:t>
            </w:r>
          </w:p>
        </w:tc>
        <w:tc>
          <w:tcPr>
            <w:tcW w:w="2760" w:type="dxa"/>
          </w:tcPr>
          <w:p w:rsidR="00AB2DCE" w:rsidRDefault="00921F6C">
            <w:pPr>
              <w:pStyle w:val="ConsPlusNonformat"/>
              <w:jc w:val="both"/>
            </w:pPr>
            <w:r>
              <w:t>заявление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Перечень документов, представляемых </w:t>
            </w:r>
            <w:proofErr w:type="gramStart"/>
            <w:r>
              <w:t>одновременно  с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>заявкой о подключении  к  централизованной  системе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холодного водоснабжения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нет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   нормативного     правового      акта,</w:t>
            </w:r>
          </w:p>
          <w:p w:rsidR="00AB2DCE" w:rsidRDefault="00AB2DCE">
            <w:pPr>
              <w:pStyle w:val="ConsPlusNonformat"/>
              <w:jc w:val="both"/>
            </w:pPr>
            <w:r>
              <w:t>регламентирующего  порядок  действий  заявителя   и</w:t>
            </w:r>
          </w:p>
          <w:p w:rsidR="00AB2DCE" w:rsidRDefault="00AB2DCE">
            <w:pPr>
              <w:pStyle w:val="ConsPlusNonformat"/>
              <w:jc w:val="both"/>
            </w:pPr>
            <w:r>
              <w:t>регулируемой  организации   при   подаче,   приеме,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обработке заявки о </w:t>
            </w:r>
            <w:proofErr w:type="gramStart"/>
            <w:r>
              <w:t>подключении  к</w:t>
            </w:r>
            <w:proofErr w:type="gramEnd"/>
            <w:r>
              <w:t xml:space="preserve">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>системе холодного водоснабжения, принятии решения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уведомлении о принятом решении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нет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Телефоны и адреса службы, ответственной за прием 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обработку заявок о </w:t>
            </w:r>
            <w:proofErr w:type="gramStart"/>
            <w:r>
              <w:t>подключении  к</w:t>
            </w:r>
            <w:proofErr w:type="gramEnd"/>
            <w:r>
              <w:t xml:space="preserve">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системе холодного водоснабжения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нет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3" w:name="P973"/>
      <w:bookmarkEnd w:id="13"/>
      <w:r>
        <w:t>Форма 2.13. Информация о способах приобретения,</w:t>
      </w:r>
    </w:p>
    <w:p w:rsidR="00AB2DCE" w:rsidRDefault="00AB2DCE">
      <w:pPr>
        <w:pStyle w:val="ConsPlusNormal"/>
        <w:jc w:val="center"/>
      </w:pPr>
      <w:r>
        <w:t>стоимости и объемах товаров, необходимых для производства</w:t>
      </w:r>
    </w:p>
    <w:p w:rsidR="00AB2DCE" w:rsidRDefault="00AB2DCE">
      <w:pPr>
        <w:pStyle w:val="ConsPlusNormal"/>
        <w:jc w:val="center"/>
      </w:pPr>
      <w:r>
        <w:t>регулируемых товаров и (или) оказания регулируемых услуг</w:t>
      </w:r>
    </w:p>
    <w:p w:rsidR="00AB2DCE" w:rsidRDefault="00AB2DCE">
      <w:pPr>
        <w:pStyle w:val="ConsPlusNormal"/>
        <w:jc w:val="center"/>
      </w:pPr>
      <w:r>
        <w:t>регулируемой организацией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Сведения о правовых актах, регламентирующих правила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закупки  (</w:t>
            </w:r>
            <w:proofErr w:type="gramEnd"/>
            <w:r>
              <w:t>положение  о  закупках)  в   регулируемой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организации                                        </w:t>
            </w:r>
          </w:p>
        </w:tc>
        <w:tc>
          <w:tcPr>
            <w:tcW w:w="2760" w:type="dxa"/>
          </w:tcPr>
          <w:p w:rsidR="00AB2DCE" w:rsidRDefault="00921F6C">
            <w:pPr>
              <w:pStyle w:val="ConsPlusNonformat"/>
              <w:jc w:val="both"/>
            </w:pPr>
            <w:r>
              <w:t>223 ФЗ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Место размещения положения о закупках организации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Сайт ФЗ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Планирование конкурсных процедур  и  результаты  их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проведения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r>
        <w:t>Форма 2.14. Информация о предложении</w:t>
      </w:r>
    </w:p>
    <w:p w:rsidR="00AB2DCE" w:rsidRDefault="00AB2DCE">
      <w:pPr>
        <w:pStyle w:val="ConsPlusNormal"/>
        <w:jc w:val="center"/>
      </w:pPr>
      <w:r>
        <w:t>регулируемой организации об установлении тарифов в сфере</w:t>
      </w:r>
    </w:p>
    <w:p w:rsidR="00AB2DCE" w:rsidRDefault="00AB2DCE">
      <w:pPr>
        <w:pStyle w:val="ConsPlusNormal"/>
        <w:jc w:val="center"/>
      </w:pPr>
      <w:r>
        <w:t>горячего водоснабжения на очередной период регулирования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Предлагаемый метод регулирования                   </w:t>
            </w:r>
          </w:p>
        </w:tc>
        <w:tc>
          <w:tcPr>
            <w:tcW w:w="2760" w:type="dxa"/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Расчетная величина тарифов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Период действия тарифов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Сведения о долгосрочных параметрах регулирования (в</w:t>
            </w:r>
          </w:p>
          <w:p w:rsidR="00AB2DCE" w:rsidRDefault="00AB2DCE">
            <w:pPr>
              <w:pStyle w:val="ConsPlusNonformat"/>
              <w:jc w:val="both"/>
            </w:pPr>
            <w:r>
              <w:t>случае если их установление предусмотрено выбранным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методом регулирования)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Сведения   о   необходимой   валовой   выручке  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соответствующий период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Годовой объем отпущенной потребителям воды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Размер    недополученных    доходов    регулируемой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организацией  (</w:t>
            </w:r>
            <w:proofErr w:type="gramEnd"/>
            <w:r>
              <w:t>при  их  наличии),   исчисленный   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соответствии </w:t>
            </w:r>
            <w:proofErr w:type="gramStart"/>
            <w:r>
              <w:t xml:space="preserve">с  </w:t>
            </w:r>
            <w:hyperlink r:id="rId5" w:history="1">
              <w:r>
                <w:rPr>
                  <w:color w:val="0000FF"/>
                </w:rPr>
                <w:t>основами</w:t>
              </w:r>
              <w:proofErr w:type="gramEnd"/>
            </w:hyperlink>
            <w:r>
              <w:t xml:space="preserve">  ценообразования  в  сфере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и   </w:t>
            </w:r>
            <w:proofErr w:type="gramStart"/>
            <w:r>
              <w:t xml:space="preserve">водоотведения,   </w:t>
            </w:r>
            <w:proofErr w:type="gramEnd"/>
            <w:r>
              <w:t xml:space="preserve"> утвержденными</w:t>
            </w:r>
          </w:p>
          <w:p w:rsidR="00AB2DCE" w:rsidRDefault="00AB2DCE">
            <w:pPr>
              <w:pStyle w:val="ConsPlusNonformat"/>
              <w:jc w:val="both"/>
            </w:pPr>
            <w:r>
              <w:t>постановлением Правительства  Российской  Федерации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 13 мая 2013 N </w:t>
            </w:r>
            <w:proofErr w:type="gramStart"/>
            <w:r>
              <w:t>406  (</w:t>
            </w:r>
            <w:proofErr w:type="gramEnd"/>
            <w:r>
              <w:t>Официальный  интернет-портал</w:t>
            </w:r>
          </w:p>
          <w:p w:rsidR="00AB2DCE" w:rsidRDefault="00AB2DCE">
            <w:pPr>
              <w:pStyle w:val="ConsPlusNonformat"/>
              <w:jc w:val="both"/>
            </w:pPr>
            <w:r>
              <w:t>правовой    информации     http://www.pravo.gov.ru,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15.05.2013)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921F6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Размер  экономически  обоснованных   расходов,   не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учтенных </w:t>
            </w:r>
            <w:proofErr w:type="gramStart"/>
            <w:r>
              <w:t>при  регулировании</w:t>
            </w:r>
            <w:proofErr w:type="gramEnd"/>
            <w:r>
              <w:t xml:space="preserve">  тарифов  в  предыдущий</w:t>
            </w:r>
          </w:p>
          <w:p w:rsidR="00AB2DCE" w:rsidRDefault="00AB2DCE">
            <w:pPr>
              <w:pStyle w:val="ConsPlusNonformat"/>
              <w:jc w:val="both"/>
            </w:pPr>
            <w:r>
              <w:t>период регулирования (при их наличии), определенном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 соответствии с </w:t>
            </w:r>
            <w:hyperlink r:id="rId6" w:history="1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 в  сфере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и   </w:t>
            </w:r>
            <w:proofErr w:type="gramStart"/>
            <w:r>
              <w:t xml:space="preserve">водоотведения,   </w:t>
            </w:r>
            <w:proofErr w:type="gramEnd"/>
            <w:r>
              <w:t xml:space="preserve"> утвержденными</w:t>
            </w:r>
          </w:p>
          <w:p w:rsidR="00AB2DCE" w:rsidRDefault="00AB2DCE">
            <w:pPr>
              <w:pStyle w:val="ConsPlusNonformat"/>
              <w:jc w:val="both"/>
            </w:pPr>
            <w:r>
              <w:t>постановлением Правительства  Российской  Федерации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 13 мая 2013 N </w:t>
            </w:r>
            <w:proofErr w:type="gramStart"/>
            <w:r>
              <w:t>406  (</w:t>
            </w:r>
            <w:proofErr w:type="gramEnd"/>
            <w:r>
              <w:t>Официальный  интернет-портал</w:t>
            </w:r>
          </w:p>
          <w:p w:rsidR="00AB2DCE" w:rsidRDefault="00AB2DCE">
            <w:pPr>
              <w:pStyle w:val="ConsPlusNonformat"/>
              <w:jc w:val="both"/>
            </w:pPr>
            <w:r>
              <w:t>правовой    информации     http://www.pravo.gov.ru,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15.05.2013)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right"/>
        <w:outlineLvl w:val="0"/>
      </w:pPr>
      <w:r>
        <w:t>Приложение 3</w:t>
      </w:r>
    </w:p>
    <w:p w:rsidR="00AB2DCE" w:rsidRDefault="00AB2DCE">
      <w:pPr>
        <w:pStyle w:val="ConsPlusNormal"/>
        <w:jc w:val="right"/>
      </w:pPr>
      <w:r>
        <w:t>к приказу ФСТ России</w:t>
      </w:r>
    </w:p>
    <w:p w:rsidR="00AB2DCE" w:rsidRDefault="00AB2DCE">
      <w:pPr>
        <w:pStyle w:val="ConsPlusNormal"/>
        <w:jc w:val="right"/>
      </w:pPr>
      <w:r>
        <w:t>от 15 мая 2013 г. N 129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Title"/>
        <w:jc w:val="center"/>
      </w:pPr>
      <w:bookmarkStart w:id="14" w:name="P1039"/>
      <w:bookmarkEnd w:id="14"/>
      <w:r>
        <w:t>ФОРМЫ</w:t>
      </w:r>
    </w:p>
    <w:p w:rsidR="00AB2DCE" w:rsidRDefault="00AB2DCE">
      <w:pPr>
        <w:pStyle w:val="ConsPlusTitle"/>
        <w:jc w:val="center"/>
      </w:pPr>
      <w:r>
        <w:t>ПРЕДОСТАВЛЕНИЯ ИНФОРМАЦИИ, ПОДЛЕЖАЩЕЙ РАСКРЫТИЮ,</w:t>
      </w:r>
    </w:p>
    <w:p w:rsidR="00AB2DCE" w:rsidRDefault="00AB2DCE">
      <w:pPr>
        <w:pStyle w:val="ConsPlusTitle"/>
        <w:jc w:val="center"/>
      </w:pPr>
      <w:r>
        <w:t>ОРГАНИЗАЦИЯМИ, ОСУЩЕСТВЛЯЮЩИМИ ВОДООТВЕДЕНИЕ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5" w:name="P1043"/>
      <w:bookmarkEnd w:id="15"/>
      <w:r>
        <w:t>Форма 3.1. Общая информация о регулируемой организации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21C5A">
        <w:trPr>
          <w:trHeight w:val="240"/>
        </w:trPr>
        <w:tc>
          <w:tcPr>
            <w:tcW w:w="6360" w:type="dxa"/>
          </w:tcPr>
          <w:p w:rsidR="00A21C5A" w:rsidRDefault="00A21C5A">
            <w:pPr>
              <w:pStyle w:val="ConsPlusNonformat"/>
              <w:jc w:val="both"/>
            </w:pPr>
            <w:r>
              <w:t xml:space="preserve">Фирменное наименование юридического </w:t>
            </w:r>
            <w:proofErr w:type="gramStart"/>
            <w:r>
              <w:t>лица  (</w:t>
            </w:r>
            <w:proofErr w:type="gramEnd"/>
            <w:r>
              <w:t>согласно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уставу регулируемой организации)                   </w:t>
            </w:r>
          </w:p>
        </w:tc>
        <w:tc>
          <w:tcPr>
            <w:tcW w:w="2760" w:type="dxa"/>
          </w:tcPr>
          <w:p w:rsidR="00A21C5A" w:rsidRPr="000F4FFB" w:rsidRDefault="00A21C5A" w:rsidP="0025427C">
            <w:pPr>
              <w:pStyle w:val="a3"/>
              <w:spacing w:after="0" w:line="240" w:lineRule="auto"/>
              <w:ind w:left="32"/>
              <w:rPr>
                <w:rFonts w:ascii="Times New Roman" w:hAnsi="Times New Roman" w:cs="Times New Roman"/>
              </w:rPr>
            </w:pPr>
            <w:r w:rsidRPr="000F4FFB">
              <w:rPr>
                <w:rFonts w:ascii="Times New Roman" w:hAnsi="Times New Roman" w:cs="Times New Roman"/>
              </w:rPr>
              <w:t xml:space="preserve">Муниципальное унитарное предприятие </w:t>
            </w:r>
          </w:p>
          <w:p w:rsidR="00A21C5A" w:rsidRDefault="00A21C5A" w:rsidP="0025427C">
            <w:pPr>
              <w:pStyle w:val="ConsPlusNonformat"/>
              <w:jc w:val="both"/>
            </w:pPr>
            <w:r w:rsidRPr="000F4FFB">
              <w:rPr>
                <w:rFonts w:ascii="Times New Roman" w:hAnsi="Times New Roman" w:cs="Times New Roman"/>
                <w:sz w:val="22"/>
                <w:szCs w:val="22"/>
              </w:rPr>
              <w:t>«Жилищно-коммунальное хозяйство Калтук»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 xml:space="preserve">Фамилия, имя и </w:t>
            </w:r>
            <w:proofErr w:type="gramStart"/>
            <w:r>
              <w:t>отчество  руководителя</w:t>
            </w:r>
            <w:proofErr w:type="gramEnd"/>
            <w:r>
              <w:t xml:space="preserve">  регулируемой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организации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>
              <w:t>Рыбкин Евгений Васильевич - директор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>Основной  государственный  регистрационный   номер,</w:t>
            </w:r>
          </w:p>
          <w:p w:rsidR="00A21C5A" w:rsidRDefault="00A21C5A">
            <w:pPr>
              <w:pStyle w:val="ConsPlusNonformat"/>
              <w:jc w:val="both"/>
            </w:pPr>
            <w:r>
              <w:t>дата  его   присвоения   и   наименование   органа,</w:t>
            </w:r>
          </w:p>
          <w:p w:rsidR="00A21C5A" w:rsidRDefault="00A21C5A">
            <w:pPr>
              <w:pStyle w:val="ConsPlusNonformat"/>
              <w:jc w:val="both"/>
            </w:pPr>
            <w:r>
              <w:t>принявшего решение о регистрации, в соответствии со</w:t>
            </w:r>
          </w:p>
          <w:p w:rsidR="00A21C5A" w:rsidRDefault="00A21C5A">
            <w:pPr>
              <w:pStyle w:val="ConsPlusNonformat"/>
              <w:jc w:val="both"/>
            </w:pPr>
            <w:proofErr w:type="gramStart"/>
            <w:r>
              <w:t>свидетельством  о</w:t>
            </w:r>
            <w:proofErr w:type="gramEnd"/>
            <w:r>
              <w:t xml:space="preserve">  государственной  регистрации   в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качестве юридического лица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>
              <w:t>1133805000647</w:t>
            </w:r>
          </w:p>
          <w:p w:rsidR="00A21C5A" w:rsidRDefault="00A21C5A" w:rsidP="0025427C">
            <w:pPr>
              <w:pStyle w:val="ConsPlusNonformat"/>
              <w:jc w:val="both"/>
            </w:pPr>
            <w:r>
              <w:t>17.04.2013г МИФНС России № 15 по Иркутской области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 xml:space="preserve">Почтовый адрес регулируемой организации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</w:pPr>
            <w:r>
              <w:t xml:space="preserve">665780, Иркутская область, Братский район, </w:t>
            </w:r>
            <w:proofErr w:type="spellStart"/>
            <w:proofErr w:type="gramStart"/>
            <w:r>
              <w:t>с.Калтук,ул.Советская</w:t>
            </w:r>
            <w:proofErr w:type="spellEnd"/>
            <w:proofErr w:type="gramEnd"/>
            <w:r>
              <w:t>, д.1, стр.3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>Адрес    фактического    местонахождения    органов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управления регулируемой организации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>
              <w:t xml:space="preserve">Иркутская область, Братский район, </w:t>
            </w:r>
            <w:proofErr w:type="spellStart"/>
            <w:proofErr w:type="gramStart"/>
            <w:r>
              <w:t>с.Калтук,ул.Советская</w:t>
            </w:r>
            <w:proofErr w:type="spellEnd"/>
            <w:proofErr w:type="gramEnd"/>
            <w:r>
              <w:t>, д.1, стр.3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 xml:space="preserve">Контактные телефоны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>
              <w:t>83953401136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lastRenderedPageBreak/>
              <w:t>Официальный сайт регулируемой  организации  в  сети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"Интернет"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>
              <w:t>нет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 xml:space="preserve">Адрес электронной почты регулируемой организации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Pr="00120FC6" w:rsidRDefault="00A21C5A" w:rsidP="0025427C">
            <w:pPr>
              <w:pStyle w:val="ConsPlusNonformat"/>
              <w:jc w:val="both"/>
              <w:rPr>
                <w:lang w:val="en-US"/>
              </w:rPr>
            </w:pPr>
            <w:r>
              <w:rPr>
                <w:lang w:val="en-US"/>
              </w:rPr>
              <w:t>gkx.kaltuk@mail.ru</w:t>
            </w:r>
          </w:p>
        </w:tc>
      </w:tr>
      <w:tr w:rsidR="00A21C5A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21C5A" w:rsidRDefault="00A21C5A">
            <w:pPr>
              <w:pStyle w:val="ConsPlusNonformat"/>
              <w:jc w:val="both"/>
            </w:pPr>
            <w:r>
              <w:t xml:space="preserve">Режим работы регулируемой </w:t>
            </w:r>
            <w:proofErr w:type="gramStart"/>
            <w:r>
              <w:t>организации  (</w:t>
            </w:r>
            <w:proofErr w:type="gramEnd"/>
            <w:r>
              <w:t>абонентских</w:t>
            </w:r>
          </w:p>
          <w:p w:rsidR="00A21C5A" w:rsidRDefault="00A21C5A">
            <w:pPr>
              <w:pStyle w:val="ConsPlusNonformat"/>
              <w:jc w:val="both"/>
            </w:pPr>
            <w:r>
              <w:t>отделов, сбытовых подразделений), в том числе  часы</w:t>
            </w:r>
          </w:p>
          <w:p w:rsidR="00A21C5A" w:rsidRDefault="00A21C5A">
            <w:pPr>
              <w:pStyle w:val="ConsPlusNonformat"/>
              <w:jc w:val="both"/>
            </w:pPr>
            <w:r>
              <w:t xml:space="preserve">работы диспетчерских служб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21C5A" w:rsidRDefault="00A21C5A" w:rsidP="0025427C">
            <w:pPr>
              <w:pStyle w:val="ConsPlusNonformat"/>
              <w:jc w:val="both"/>
            </w:pPr>
            <w:r w:rsidRPr="00120FC6">
              <w:t xml:space="preserve">09 </w:t>
            </w:r>
            <w:r>
              <w:t>часов до 17 часов</w:t>
            </w:r>
          </w:p>
          <w:p w:rsidR="00A21C5A" w:rsidRPr="00120FC6" w:rsidRDefault="00A21C5A" w:rsidP="0025427C">
            <w:pPr>
              <w:pStyle w:val="ConsPlusNonformat"/>
              <w:jc w:val="both"/>
            </w:pPr>
            <w:r>
              <w:t>с 13 до 14 обед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Вид регулируемой деятельности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21C5A">
            <w:pPr>
              <w:pStyle w:val="ConsPlusNonformat"/>
              <w:jc w:val="both"/>
            </w:pPr>
            <w:r>
              <w:t>водоотведение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Протяженность канализационных сетей (</w:t>
            </w:r>
            <w:proofErr w:type="gramStart"/>
            <w:r>
              <w:t>в  однотрубном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>исчислении) (</w:t>
            </w:r>
            <w:proofErr w:type="gramStart"/>
            <w:r>
              <w:t xml:space="preserve">километров)   </w:t>
            </w:r>
            <w:proofErr w:type="gramEnd"/>
            <w:r>
              <w:t xml:space="preserve">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1,6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насосных станций (штук)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очистных сооружений (штук)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6" w:name="P1086"/>
      <w:bookmarkEnd w:id="16"/>
      <w:r>
        <w:t>Форма 3.2. Информация о тарифе на водоотведение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25427C">
        <w:trPr>
          <w:trHeight w:val="240"/>
        </w:trPr>
        <w:tc>
          <w:tcPr>
            <w:tcW w:w="6360" w:type="dxa"/>
          </w:tcPr>
          <w:p w:rsidR="0025427C" w:rsidRDefault="0025427C">
            <w:pPr>
              <w:pStyle w:val="ConsPlusNonformat"/>
              <w:jc w:val="both"/>
            </w:pPr>
            <w:r>
              <w:t xml:space="preserve">Наименование органа регулирования, принявшего      </w:t>
            </w:r>
          </w:p>
          <w:p w:rsidR="0025427C" w:rsidRDefault="0025427C">
            <w:pPr>
              <w:pStyle w:val="ConsPlusNonformat"/>
              <w:jc w:val="both"/>
            </w:pPr>
            <w:r>
              <w:t xml:space="preserve">решение об утверждении тарифа на водоотведение     </w:t>
            </w:r>
          </w:p>
        </w:tc>
        <w:tc>
          <w:tcPr>
            <w:tcW w:w="2760" w:type="dxa"/>
          </w:tcPr>
          <w:p w:rsidR="0025427C" w:rsidRDefault="0025427C" w:rsidP="0025427C">
            <w:pPr>
              <w:pStyle w:val="Style6"/>
              <w:widowControl/>
              <w:spacing w:line="320" w:lineRule="atLeast"/>
            </w:pPr>
            <w:r>
              <w:t>Калтукское муниципальное образование</w:t>
            </w:r>
          </w:p>
        </w:tc>
      </w:tr>
      <w:tr w:rsidR="0025427C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25427C" w:rsidRDefault="0025427C">
            <w:pPr>
              <w:pStyle w:val="ConsPlusNonformat"/>
              <w:jc w:val="both"/>
            </w:pPr>
            <w:r>
              <w:t xml:space="preserve">Реквизиты (дата, номер) решения об утверждении     </w:t>
            </w:r>
          </w:p>
          <w:p w:rsidR="0025427C" w:rsidRDefault="0025427C">
            <w:pPr>
              <w:pStyle w:val="ConsPlusNonformat"/>
              <w:jc w:val="both"/>
            </w:pPr>
            <w:r>
              <w:t xml:space="preserve">тарифа на водоотведение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25427C" w:rsidRPr="00A4337D" w:rsidRDefault="0025427C" w:rsidP="0025427C">
            <w:pPr>
              <w:pStyle w:val="Style6"/>
              <w:widowControl/>
              <w:spacing w:line="320" w:lineRule="atLeast"/>
              <w:rPr>
                <w:rStyle w:val="FontStyle16"/>
                <w:sz w:val="22"/>
                <w:szCs w:val="22"/>
              </w:rPr>
            </w:pPr>
            <w:r w:rsidRPr="00A4337D">
              <w:rPr>
                <w:rStyle w:val="FontStyle16"/>
                <w:sz w:val="22"/>
                <w:szCs w:val="22"/>
              </w:rPr>
              <w:t xml:space="preserve">–  Постановление № </w:t>
            </w:r>
            <w:r>
              <w:rPr>
                <w:rStyle w:val="FontStyle16"/>
                <w:sz w:val="22"/>
                <w:szCs w:val="22"/>
              </w:rPr>
              <w:t>92 от 30</w:t>
            </w:r>
            <w:r w:rsidRPr="00A4337D">
              <w:rPr>
                <w:rStyle w:val="FontStyle16"/>
                <w:sz w:val="22"/>
                <w:szCs w:val="22"/>
              </w:rPr>
              <w:t>.1</w:t>
            </w:r>
            <w:r>
              <w:rPr>
                <w:rStyle w:val="FontStyle16"/>
                <w:sz w:val="22"/>
                <w:szCs w:val="22"/>
              </w:rPr>
              <w:t>1</w:t>
            </w:r>
            <w:r w:rsidRPr="00A4337D">
              <w:rPr>
                <w:rStyle w:val="FontStyle16"/>
                <w:sz w:val="22"/>
                <w:szCs w:val="22"/>
              </w:rPr>
              <w:t>.201</w:t>
            </w:r>
            <w:r>
              <w:rPr>
                <w:rStyle w:val="FontStyle16"/>
                <w:sz w:val="22"/>
                <w:szCs w:val="22"/>
              </w:rPr>
              <w:t>5</w:t>
            </w:r>
            <w:r w:rsidRPr="00A4337D">
              <w:rPr>
                <w:rStyle w:val="FontStyle16"/>
                <w:sz w:val="22"/>
                <w:szCs w:val="22"/>
              </w:rPr>
              <w:t>г</w:t>
            </w:r>
          </w:p>
          <w:p w:rsidR="0025427C" w:rsidRPr="00A4337D" w:rsidRDefault="0025427C" w:rsidP="0025427C">
            <w:pPr>
              <w:pStyle w:val="Style6"/>
              <w:widowControl/>
              <w:spacing w:line="320" w:lineRule="atLeast"/>
              <w:rPr>
                <w:rStyle w:val="FontStyle16"/>
                <w:sz w:val="22"/>
                <w:szCs w:val="22"/>
              </w:rPr>
            </w:pPr>
            <w:r>
              <w:rPr>
                <w:rStyle w:val="FontStyle16"/>
                <w:sz w:val="22"/>
                <w:szCs w:val="22"/>
              </w:rPr>
              <w:t>– Постановление № 96 от 19</w:t>
            </w:r>
            <w:r w:rsidRPr="00A4337D">
              <w:rPr>
                <w:rStyle w:val="FontStyle16"/>
                <w:sz w:val="22"/>
                <w:szCs w:val="22"/>
              </w:rPr>
              <w:t>.</w:t>
            </w:r>
            <w:r>
              <w:rPr>
                <w:rStyle w:val="FontStyle16"/>
                <w:sz w:val="22"/>
                <w:szCs w:val="22"/>
              </w:rPr>
              <w:t>12</w:t>
            </w:r>
            <w:r w:rsidRPr="00A4337D">
              <w:rPr>
                <w:rStyle w:val="FontStyle16"/>
                <w:sz w:val="22"/>
                <w:szCs w:val="22"/>
              </w:rPr>
              <w:t>.201</w:t>
            </w:r>
            <w:r>
              <w:rPr>
                <w:rStyle w:val="FontStyle16"/>
                <w:sz w:val="22"/>
                <w:szCs w:val="22"/>
              </w:rPr>
              <w:t>6</w:t>
            </w:r>
            <w:r w:rsidRPr="00A4337D">
              <w:rPr>
                <w:rStyle w:val="FontStyle16"/>
                <w:sz w:val="22"/>
                <w:szCs w:val="22"/>
              </w:rPr>
              <w:t>г</w:t>
            </w:r>
          </w:p>
          <w:p w:rsidR="0025427C" w:rsidRDefault="0025427C" w:rsidP="0025427C">
            <w:pPr>
              <w:pStyle w:val="ConsPlusNonformat"/>
              <w:jc w:val="both"/>
            </w:pPr>
          </w:p>
        </w:tc>
      </w:tr>
      <w:tr w:rsidR="0025427C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25427C" w:rsidRDefault="0025427C">
            <w:pPr>
              <w:pStyle w:val="ConsPlusNonformat"/>
              <w:jc w:val="both"/>
            </w:pPr>
            <w:r>
              <w:t xml:space="preserve">Величина установленного тарифа на водоотведение    </w:t>
            </w:r>
          </w:p>
        </w:tc>
        <w:tc>
          <w:tcPr>
            <w:tcW w:w="2760" w:type="dxa"/>
            <w:tcBorders>
              <w:top w:val="nil"/>
            </w:tcBorders>
          </w:tcPr>
          <w:p w:rsidR="0025427C" w:rsidRDefault="0025427C" w:rsidP="0025427C">
            <w:pPr>
              <w:pStyle w:val="ConsPlusNonformat"/>
              <w:jc w:val="both"/>
            </w:pPr>
            <w:r>
              <w:t>С 01.01.2016 22,14руб</w:t>
            </w:r>
          </w:p>
          <w:p w:rsidR="0025427C" w:rsidRDefault="0025427C" w:rsidP="0025427C">
            <w:pPr>
              <w:pStyle w:val="ConsPlusNonformat"/>
              <w:jc w:val="both"/>
            </w:pPr>
            <w:r>
              <w:t>С 01.07.2016 23,00руб</w:t>
            </w:r>
          </w:p>
        </w:tc>
      </w:tr>
      <w:tr w:rsidR="0025427C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25427C" w:rsidRDefault="0025427C">
            <w:pPr>
              <w:pStyle w:val="ConsPlusNonformat"/>
              <w:jc w:val="both"/>
            </w:pPr>
            <w:r>
              <w:t>Срок действия установленного тарифа на</w:t>
            </w:r>
          </w:p>
          <w:p w:rsidR="0025427C" w:rsidRDefault="0025427C">
            <w:pPr>
              <w:pStyle w:val="ConsPlusNonformat"/>
              <w:jc w:val="both"/>
            </w:pPr>
            <w:r>
              <w:t xml:space="preserve">водоотведение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25427C" w:rsidRDefault="0025427C" w:rsidP="0025427C">
            <w:pPr>
              <w:pStyle w:val="ConsPlusNonformat"/>
              <w:jc w:val="both"/>
            </w:pPr>
            <w:r>
              <w:t>год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Источник официального опубликования решения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установлении тарифа на водоотведение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C605D4">
            <w:pPr>
              <w:pStyle w:val="ConsPlusNonformat"/>
              <w:jc w:val="both"/>
            </w:pPr>
            <w:r>
              <w:t xml:space="preserve">Информационный бюллетень Калтукского муниципального образования № 320 от 19.12.2016 г. Стр. </w:t>
            </w:r>
            <w:proofErr w:type="gramStart"/>
            <w:r>
              <w:t>60.,</w:t>
            </w:r>
            <w:proofErr w:type="gramEnd"/>
            <w:r>
              <w:t xml:space="preserve"> на сайте администрации Калтукского сельского поселения </w:t>
            </w:r>
            <w:r w:rsidRPr="00C605D4">
              <w:t>http://калтук.рф</w:t>
            </w:r>
            <w:bookmarkStart w:id="17" w:name="_GoBack"/>
            <w:bookmarkEnd w:id="17"/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8" w:name="P1106"/>
      <w:bookmarkEnd w:id="18"/>
      <w:r>
        <w:t>Форма 3.3. Информация о тарифе на транспортировку</w:t>
      </w:r>
    </w:p>
    <w:p w:rsidR="00AB2DCE" w:rsidRDefault="00AB2DCE">
      <w:pPr>
        <w:pStyle w:val="ConsPlusNormal"/>
        <w:jc w:val="center"/>
      </w:pPr>
      <w:r>
        <w:t>сточных вод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регулирования,   принявшего</w:t>
            </w:r>
          </w:p>
          <w:p w:rsidR="00AB2DCE" w:rsidRDefault="00AB2DCE">
            <w:pPr>
              <w:pStyle w:val="ConsPlusNonformat"/>
              <w:jc w:val="both"/>
            </w:pPr>
            <w:r>
              <w:t>решение об утверждении  тарифа  на  транспортировку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сточных вод                                        </w:t>
            </w:r>
          </w:p>
        </w:tc>
        <w:tc>
          <w:tcPr>
            <w:tcW w:w="2760" w:type="dxa"/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(дата,  номер)  решения  об  утверждении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тарифа на транспортировку сточных вод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Величина установленного тарифа  на  транспортировку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сточных вод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Срок    действия    установленного    тарифа    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транспортировку сточных вод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Источник  официального</w:t>
            </w:r>
            <w:proofErr w:type="gramEnd"/>
            <w:r>
              <w:t xml:space="preserve">  опубликования  решения  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установлении тарифа на транспортировку сточных вод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19" w:name="P1129"/>
      <w:bookmarkEnd w:id="19"/>
      <w:r>
        <w:t>Форма 3.4. Информация о тарифах на подключение</w:t>
      </w:r>
    </w:p>
    <w:p w:rsidR="00AB2DCE" w:rsidRDefault="00AB2DCE">
      <w:pPr>
        <w:pStyle w:val="ConsPlusNormal"/>
        <w:jc w:val="center"/>
      </w:pPr>
      <w:r>
        <w:t>к централизованной системе водоотведения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Наименование органа регулирования тарифов,         </w:t>
            </w:r>
          </w:p>
          <w:p w:rsidR="00AB2DCE" w:rsidRDefault="00AB2DCE">
            <w:pPr>
              <w:pStyle w:val="ConsPlusNonformat"/>
              <w:jc w:val="both"/>
            </w:pPr>
            <w:r>
              <w:t>принявшего решение об утверждении тарифа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подключение к централизованной системе        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водоотведения                                      </w:t>
            </w:r>
          </w:p>
        </w:tc>
        <w:tc>
          <w:tcPr>
            <w:tcW w:w="2760" w:type="dxa"/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решения об утверждении тарифа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подключение к централизованной системе        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водоотведения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Величина установленного тарифа на подключение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водоотведения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Срок действия установленного тарифа на подключение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к централизованной системе водоотведения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Источник официального опубликования решения об</w:t>
            </w:r>
          </w:p>
          <w:p w:rsidR="00AB2DCE" w:rsidRDefault="00AB2DCE">
            <w:pPr>
              <w:pStyle w:val="ConsPlusNonformat"/>
              <w:jc w:val="both"/>
            </w:pPr>
            <w:r>
              <w:t>установлении тарифа на подключение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водоотведения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0" w:name="P1155"/>
      <w:bookmarkEnd w:id="20"/>
      <w:r>
        <w:t>Форма 3.5. Информация об основных</w:t>
      </w:r>
    </w:p>
    <w:p w:rsidR="00AB2DCE" w:rsidRDefault="00AB2DCE">
      <w:pPr>
        <w:pStyle w:val="ConsPlusNormal"/>
        <w:jc w:val="center"/>
      </w:pPr>
      <w:r>
        <w:t>показателях финансово-хозяйственной деятельности</w:t>
      </w:r>
    </w:p>
    <w:p w:rsidR="00AB2DCE" w:rsidRDefault="00AB2DCE">
      <w:pPr>
        <w:pStyle w:val="ConsPlusNormal"/>
        <w:jc w:val="center"/>
      </w:pPr>
      <w:r>
        <w:t>регулируемой организации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1)  Выручка  от  регулируемой  деятельности   (тыс.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рублей) с разбивкой по видам деятельности          </w:t>
            </w:r>
          </w:p>
        </w:tc>
        <w:tc>
          <w:tcPr>
            <w:tcW w:w="2760" w:type="dxa"/>
          </w:tcPr>
          <w:p w:rsidR="00AB2DCE" w:rsidRDefault="0025427C">
            <w:pPr>
              <w:pStyle w:val="ConsPlusNonformat"/>
              <w:jc w:val="both"/>
            </w:pPr>
            <w:r>
              <w:t>81,4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2) Себестоимость производимых товаров  (оказываемых</w:t>
            </w:r>
          </w:p>
          <w:p w:rsidR="00AB2DCE" w:rsidRDefault="00AB2DCE">
            <w:pPr>
              <w:pStyle w:val="ConsPlusNonformat"/>
              <w:jc w:val="both"/>
            </w:pPr>
            <w:r>
              <w:t>услуг) по  регулируемому  виду  деятельности  (тыс.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рублей), включая: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187,2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а)   расходы   на   оплату   услуг    по    приему,</w:t>
            </w:r>
          </w:p>
          <w:p w:rsidR="00AB2DCE" w:rsidRDefault="00AB2DCE">
            <w:pPr>
              <w:pStyle w:val="ConsPlusNonformat"/>
              <w:jc w:val="both"/>
            </w:pPr>
            <w:r>
              <w:t>транспортировке  и  очистке  сточных  вод   другими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организациями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б)  расходы  на  покупаемую  электрическую  энергию</w:t>
            </w:r>
          </w:p>
          <w:p w:rsidR="00AB2DCE" w:rsidRDefault="00AB2DCE">
            <w:pPr>
              <w:pStyle w:val="ConsPlusNonformat"/>
              <w:jc w:val="both"/>
            </w:pPr>
            <w:r>
              <w:t>(мощность), используемую в технологическом процессе</w:t>
            </w:r>
          </w:p>
          <w:p w:rsidR="00AB2DCE" w:rsidRDefault="00AB2DCE">
            <w:pPr>
              <w:pStyle w:val="ConsPlusNonformat"/>
              <w:jc w:val="both"/>
            </w:pPr>
            <w:r>
              <w:t>(с указанием средневзвешенной стоимости 1 кВт·ч),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объем приобретаемой электрической энергии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в) расходы на химические </w:t>
            </w:r>
            <w:proofErr w:type="gramStart"/>
            <w:r>
              <w:t>реагенты,  используемые</w:t>
            </w:r>
            <w:proofErr w:type="gramEnd"/>
            <w:r>
              <w:t xml:space="preserve">  в</w:t>
            </w:r>
          </w:p>
          <w:p w:rsidR="00AB2DCE" w:rsidRDefault="00AB2DCE">
            <w:pPr>
              <w:pStyle w:val="ConsPlusNonformat"/>
              <w:jc w:val="both"/>
            </w:pPr>
            <w:r>
              <w:t>технологическом процессе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г)  расходы</w:t>
            </w:r>
            <w:proofErr w:type="gramEnd"/>
            <w:r>
              <w:t xml:space="preserve">  на  оплату  труда  и   отчисления   на</w:t>
            </w:r>
          </w:p>
          <w:p w:rsidR="00AB2DCE" w:rsidRDefault="00AB2DCE">
            <w:pPr>
              <w:pStyle w:val="ConsPlusNonformat"/>
              <w:jc w:val="both"/>
            </w:pPr>
            <w:r>
              <w:t>социальные   нужды   основного    производственного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персонала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148,89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д)  расходы</w:t>
            </w:r>
            <w:proofErr w:type="gramEnd"/>
            <w:r>
              <w:t xml:space="preserve">  на  оплату  труда  и   отчисления   на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lastRenderedPageBreak/>
              <w:t>социальные  нужды</w:t>
            </w:r>
            <w:proofErr w:type="gramEnd"/>
            <w:r>
              <w:t xml:space="preserve">   административно-управленческого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персонала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lastRenderedPageBreak/>
              <w:t>22,86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е) расходы на амортизацию основных производственных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средств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ж) расходы на аренду </w:t>
            </w:r>
            <w:proofErr w:type="gramStart"/>
            <w:r>
              <w:t>имущества,  используемого</w:t>
            </w:r>
            <w:proofErr w:type="gramEnd"/>
            <w:r>
              <w:t xml:space="preserve">  для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осуществления регулируемого вида деятельности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з)  общепроизводственные  расходы,  в   том   числе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отнесенные к ним расходы на </w:t>
            </w:r>
            <w:proofErr w:type="gramStart"/>
            <w:r>
              <w:t>текущий  и</w:t>
            </w:r>
            <w:proofErr w:type="gramEnd"/>
            <w:r>
              <w:t xml:space="preserve">  капитальный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ремонт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1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и)   общехозяйственные   расходы,   в   том   числе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отнесенные к ним расходы на </w:t>
            </w:r>
            <w:proofErr w:type="gramStart"/>
            <w:r>
              <w:t>текущий  и</w:t>
            </w:r>
            <w:proofErr w:type="gramEnd"/>
            <w:r>
              <w:t xml:space="preserve">  капитальный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ремонт   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14,66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к) расходы на капитальный и текущий ремонт основных</w:t>
            </w:r>
          </w:p>
          <w:p w:rsidR="00AB2DCE" w:rsidRDefault="00AB2DCE">
            <w:pPr>
              <w:pStyle w:val="ConsPlusNonformat"/>
              <w:jc w:val="both"/>
            </w:pPr>
            <w:r>
              <w:t>производственных средств (в том числе информация об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объемах товаров и услуг, </w:t>
            </w:r>
            <w:proofErr w:type="gramStart"/>
            <w:r>
              <w:t>их  стоимости</w:t>
            </w:r>
            <w:proofErr w:type="gramEnd"/>
            <w:r>
              <w:t xml:space="preserve">  и  способах</w:t>
            </w:r>
          </w:p>
          <w:p w:rsidR="00AB2DCE" w:rsidRDefault="00AB2DCE">
            <w:pPr>
              <w:pStyle w:val="ConsPlusNonformat"/>
              <w:jc w:val="both"/>
            </w:pPr>
            <w:r>
              <w:t>приобретения у тех организаций, сумма оплаты  услуг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которых превышает 20 </w:t>
            </w:r>
            <w:proofErr w:type="gramStart"/>
            <w:r>
              <w:t>процентов  суммы</w:t>
            </w:r>
            <w:proofErr w:type="gramEnd"/>
            <w:r>
              <w:t xml:space="preserve">  расходов  по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указанной статье расходов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л) расходы на услуги  производственного  характера,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оказываемые  по</w:t>
            </w:r>
            <w:proofErr w:type="gramEnd"/>
            <w:r>
              <w:t xml:space="preserve">  договорам   с   организациями   на</w:t>
            </w:r>
          </w:p>
          <w:p w:rsidR="00AB2DCE" w:rsidRDefault="00AB2DCE">
            <w:pPr>
              <w:pStyle w:val="ConsPlusNonformat"/>
              <w:jc w:val="both"/>
            </w:pPr>
            <w:r>
              <w:t>проведение    регламентных    работ    в     рамках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технологического процесса (в </w:t>
            </w:r>
            <w:proofErr w:type="gramStart"/>
            <w:r>
              <w:t>том  числе</w:t>
            </w:r>
            <w:proofErr w:type="gramEnd"/>
            <w:r>
              <w:t xml:space="preserve">  информация</w:t>
            </w:r>
          </w:p>
          <w:p w:rsidR="00AB2DCE" w:rsidRDefault="00AB2DCE">
            <w:pPr>
              <w:pStyle w:val="ConsPlusNonformat"/>
              <w:jc w:val="both"/>
            </w:pPr>
            <w:r>
              <w:t>об объемах товаров и услуг, их стоимости и способах</w:t>
            </w:r>
          </w:p>
          <w:p w:rsidR="00AB2DCE" w:rsidRDefault="00AB2DCE">
            <w:pPr>
              <w:pStyle w:val="ConsPlusNonformat"/>
              <w:jc w:val="both"/>
            </w:pPr>
            <w:r>
              <w:t>приобретения у тех организаций, сумма оплаты  услуг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которых превышает 20 </w:t>
            </w:r>
            <w:proofErr w:type="gramStart"/>
            <w:r>
              <w:t>процентов  суммы</w:t>
            </w:r>
            <w:proofErr w:type="gramEnd"/>
            <w:r>
              <w:t xml:space="preserve">  расходов  по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указанной статье расходов)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м) прочие </w:t>
            </w:r>
            <w:proofErr w:type="gramStart"/>
            <w:r>
              <w:t>расходы,  которые</w:t>
            </w:r>
            <w:proofErr w:type="gramEnd"/>
            <w:r>
              <w:t xml:space="preserve">  подлежат  отнесению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регулируемым видам </w:t>
            </w:r>
            <w:proofErr w:type="gramStart"/>
            <w:r>
              <w:t>деятельности  в</w:t>
            </w:r>
            <w:proofErr w:type="gramEnd"/>
            <w:r>
              <w:t xml:space="preserve">  соответствии  с</w:t>
            </w:r>
          </w:p>
          <w:p w:rsidR="00AB2DCE" w:rsidRDefault="002C39A8">
            <w:pPr>
              <w:pStyle w:val="ConsPlusNonformat"/>
              <w:jc w:val="both"/>
            </w:pPr>
            <w:hyperlink r:id="rId7" w:history="1">
              <w:r w:rsidR="00AB2DCE">
                <w:rPr>
                  <w:color w:val="0000FF"/>
                </w:rPr>
                <w:t>основами</w:t>
              </w:r>
            </w:hyperlink>
            <w:r w:rsidR="00AB2DCE">
              <w:t xml:space="preserve"> ценообразования в  сфере  водоснабжения  и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 xml:space="preserve">водоотведения,   </w:t>
            </w:r>
            <w:proofErr w:type="gramEnd"/>
            <w:r>
              <w:t xml:space="preserve">  утвержденными     постановлением</w:t>
            </w:r>
          </w:p>
          <w:p w:rsidR="00AB2DCE" w:rsidRDefault="00AB2DCE">
            <w:pPr>
              <w:pStyle w:val="ConsPlusNonformat"/>
              <w:jc w:val="both"/>
            </w:pPr>
            <w:r>
              <w:t>Правительства Российской Федерации от 13  мая  2013</w:t>
            </w:r>
          </w:p>
          <w:p w:rsidR="00AB2DCE" w:rsidRDefault="00AB2DCE">
            <w:pPr>
              <w:pStyle w:val="ConsPlusNonformat"/>
              <w:jc w:val="both"/>
            </w:pPr>
            <w:r>
              <w:t>N   406</w:t>
            </w:r>
            <w:proofErr w:type="gramStart"/>
            <w:r>
              <w:t xml:space="preserve">   (</w:t>
            </w:r>
            <w:proofErr w:type="gramEnd"/>
            <w:r>
              <w:t>Официальный   интернет-портал   правовой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информации http://www.pravo.gov.ru, 15.05.2013)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3) Чистая прибыль, полученная от регулируемого вида</w:t>
            </w:r>
          </w:p>
          <w:p w:rsidR="00AB2DCE" w:rsidRDefault="00AB2DCE">
            <w:pPr>
              <w:pStyle w:val="ConsPlusNonformat"/>
              <w:jc w:val="both"/>
            </w:pPr>
            <w:r>
              <w:t>деятельности, с указанием размера  ее  расходования</w:t>
            </w:r>
          </w:p>
          <w:p w:rsidR="00AB2DCE" w:rsidRDefault="00AB2DCE">
            <w:pPr>
              <w:pStyle w:val="ConsPlusNonformat"/>
              <w:jc w:val="both"/>
            </w:pPr>
            <w:r>
              <w:t>на  финансирование   мероприятий,   предусмотренных</w:t>
            </w:r>
          </w:p>
          <w:p w:rsidR="00AB2DCE" w:rsidRDefault="00AB2DCE">
            <w:pPr>
              <w:pStyle w:val="ConsPlusNonformat"/>
              <w:jc w:val="both"/>
            </w:pPr>
            <w:r>
              <w:t>инвестиционной программой регулируемой  организации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(тыс. рублей)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4) Сведения об изменении стоимости основных  фондов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(в том числе за счет ввода </w:t>
            </w:r>
            <w:proofErr w:type="gramStart"/>
            <w:r>
              <w:t>в  эксплуатацию</w:t>
            </w:r>
            <w:proofErr w:type="gramEnd"/>
            <w:r>
              <w:t xml:space="preserve">  (вывода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из эксплуатации)), их переоценки (тыс. </w:t>
            </w:r>
            <w:proofErr w:type="gramStart"/>
            <w:r>
              <w:t xml:space="preserve">рублей)   </w:t>
            </w:r>
            <w:proofErr w:type="gramEnd"/>
            <w:r>
              <w:t xml:space="preserve">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5) Валовая прибыль от продажи </w:t>
            </w:r>
            <w:proofErr w:type="gramStart"/>
            <w:r>
              <w:t>товаров  и</w:t>
            </w:r>
            <w:proofErr w:type="gramEnd"/>
            <w:r>
              <w:t xml:space="preserve">  услуг  по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регулируемому виду деятельности (тыс. рублей)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-105,8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6)  Годовая   бухгалтерская   отчетность,   включая</w:t>
            </w:r>
          </w:p>
          <w:p w:rsidR="00AB2DCE" w:rsidRDefault="00AB2DCE">
            <w:pPr>
              <w:pStyle w:val="ConsPlusNonformat"/>
              <w:jc w:val="both"/>
            </w:pPr>
            <w:r>
              <w:t>бухгалтерский   баланс   и   приложения   к    нему</w:t>
            </w:r>
          </w:p>
          <w:p w:rsidR="00AB2DCE" w:rsidRDefault="00AB2DCE">
            <w:pPr>
              <w:pStyle w:val="ConsPlusNonformat"/>
              <w:jc w:val="both"/>
            </w:pPr>
            <w:r>
              <w:t>(раскрывается регулируемой организацией, выручка от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регулируемой  деятельности</w:t>
            </w:r>
            <w:proofErr w:type="gramEnd"/>
            <w:r>
              <w:t xml:space="preserve">  которой  превышает   80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процентов совокупной выручки за отчетный год)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bookmarkStart w:id="21" w:name="P1238"/>
            <w:bookmarkEnd w:id="21"/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7) Объем  сточных  вод,  принятых  от  потребителей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оказываемых услуг (тыс. куб. метров)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7,35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8)  Объем   сточных   вод,   принятых   от   других</w:t>
            </w:r>
          </w:p>
          <w:p w:rsidR="00AB2DCE" w:rsidRDefault="00AB2DCE">
            <w:pPr>
              <w:pStyle w:val="ConsPlusNonformat"/>
              <w:jc w:val="both"/>
            </w:pPr>
            <w:r>
              <w:t>регулируемых организаций в  сфере  водоотведения 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(или) очистки сточных вод (тыс. куб. метров)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9) Объем сточных </w:t>
            </w:r>
            <w:proofErr w:type="gramStart"/>
            <w:r>
              <w:t>вод,  пропущенных</w:t>
            </w:r>
            <w:proofErr w:type="gramEnd"/>
            <w:r>
              <w:t xml:space="preserve">  через  очистные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сооружения (тыс. куб. метров)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lastRenderedPageBreak/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10)    Среднесписочная    численность     основного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производственного персонала (человек)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25427C">
            <w:pPr>
              <w:pStyle w:val="ConsPlusNonformat"/>
              <w:jc w:val="both"/>
            </w:pPr>
            <w:r>
              <w:t>0,5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2" w:name="P1260"/>
      <w:bookmarkEnd w:id="22"/>
      <w:r>
        <w:t>Форма 3.6. Информация об основных потребительских</w:t>
      </w:r>
    </w:p>
    <w:p w:rsidR="00AB2DCE" w:rsidRDefault="00AB2DCE">
      <w:pPr>
        <w:pStyle w:val="ConsPlusNormal"/>
        <w:jc w:val="center"/>
      </w:pPr>
      <w:r>
        <w:t>характеристиках регулируемых товаров и услуг регулируемых</w:t>
      </w:r>
    </w:p>
    <w:p w:rsidR="00AB2DCE" w:rsidRDefault="00AB2DCE">
      <w:pPr>
        <w:pStyle w:val="ConsPlusNormal"/>
        <w:jc w:val="center"/>
      </w:pPr>
      <w:r>
        <w:t>организаций и их соответствии установленным требованиям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┌───────────────────────────────────────────────────┬─────────────────────┐</w:t>
      </w:r>
    </w:p>
    <w:p w:rsidR="00AB2DCE" w:rsidRDefault="00AB2DCE">
      <w:pPr>
        <w:pStyle w:val="ConsPlusCell"/>
        <w:jc w:val="both"/>
      </w:pPr>
      <w:r>
        <w:t>│1) Показатели аварийности на канализационных  сетях│                     │</w:t>
      </w:r>
    </w:p>
    <w:p w:rsidR="00AB2DCE" w:rsidRDefault="00AB2DCE">
      <w:pPr>
        <w:pStyle w:val="ConsPlusCell"/>
        <w:jc w:val="both"/>
      </w:pPr>
      <w:r>
        <w:t xml:space="preserve">│и количество засоров для </w:t>
      </w:r>
      <w:proofErr w:type="gramStart"/>
      <w:r>
        <w:t>самотечных  сетей</w:t>
      </w:r>
      <w:proofErr w:type="gramEnd"/>
      <w:r>
        <w:t xml:space="preserve">  (единиц│                     │</w:t>
      </w:r>
    </w:p>
    <w:p w:rsidR="00AB2DCE" w:rsidRDefault="00AB2DCE">
      <w:pPr>
        <w:pStyle w:val="ConsPlusCell"/>
        <w:jc w:val="both"/>
      </w:pPr>
      <w:r>
        <w:t>│на километр)                                       │   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>│2) Общее  количество  проведенных  проб  на  сбросе│                     │</w:t>
      </w:r>
    </w:p>
    <w:p w:rsidR="00AB2DCE" w:rsidRDefault="00AB2DCE">
      <w:pPr>
        <w:pStyle w:val="ConsPlusCell"/>
        <w:jc w:val="both"/>
      </w:pPr>
      <w:r>
        <w:t xml:space="preserve">│очищенных  (частично  очищенных)  сточных  вод   по│      </w:t>
      </w:r>
      <w:r w:rsidR="0025427C">
        <w:t>0</w:t>
      </w:r>
      <w:r>
        <w:t xml:space="preserve">              │</w:t>
      </w:r>
    </w:p>
    <w:p w:rsidR="00AB2DCE" w:rsidRDefault="00AB2DCE">
      <w:pPr>
        <w:pStyle w:val="ConsPlusCell"/>
        <w:jc w:val="both"/>
      </w:pPr>
      <w:r>
        <w:t>│следующим показателям:                             │   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│а) взвешенные вещества                             │   </w:t>
      </w:r>
      <w:r w:rsidR="0025427C">
        <w:t>0</w:t>
      </w:r>
      <w:r>
        <w:t xml:space="preserve">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│б) БПК5                                            │      </w:t>
      </w:r>
      <w:r w:rsidR="0025427C">
        <w:t>0</w:t>
      </w:r>
      <w:r>
        <w:t xml:space="preserve">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│в) аммоний-ион                     </w:t>
      </w:r>
      <w:r w:rsidR="0025427C">
        <w:t xml:space="preserve">                │</w:t>
      </w:r>
      <w:r>
        <w:t xml:space="preserve"> </w:t>
      </w:r>
      <w:r w:rsidR="0025427C">
        <w:t>0</w:t>
      </w:r>
      <w:r>
        <w:t xml:space="preserve"> 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>│г) нитрит-анион                                    │</w:t>
      </w:r>
      <w:r w:rsidR="0025427C">
        <w:t>0</w:t>
      </w:r>
      <w:r>
        <w:t xml:space="preserve">  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│д) фосфаты (по P)                                  │  </w:t>
      </w:r>
      <w:r w:rsidR="0025427C">
        <w:t>0</w:t>
      </w:r>
      <w:r>
        <w:t xml:space="preserve">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│е) нефтепродукты                                   │  </w:t>
      </w:r>
      <w:r w:rsidR="0025427C">
        <w:t>0</w:t>
      </w:r>
      <w:r>
        <w:t xml:space="preserve">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│ж) микробиология                                   │  </w:t>
      </w:r>
      <w:r w:rsidR="00AE0161">
        <w:t>0</w:t>
      </w:r>
      <w:r>
        <w:t xml:space="preserve">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>│3)   Количество   проведенных    проб,    выявивших│                     │</w:t>
      </w:r>
    </w:p>
    <w:p w:rsidR="00AB2DCE" w:rsidRDefault="00AB2DCE">
      <w:pPr>
        <w:pStyle w:val="ConsPlusCell"/>
        <w:jc w:val="both"/>
      </w:pPr>
      <w:r>
        <w:t>│несоответствие   очищенных</w:t>
      </w:r>
      <w:proofErr w:type="gramStart"/>
      <w:r>
        <w:t xml:space="preserve">   (</w:t>
      </w:r>
      <w:proofErr w:type="gramEnd"/>
      <w:r>
        <w:t xml:space="preserve">частично   очищенных)│    </w:t>
      </w:r>
      <w:r w:rsidR="00AE0161">
        <w:t>0</w:t>
      </w:r>
      <w:r>
        <w:t xml:space="preserve">                │</w:t>
      </w:r>
    </w:p>
    <w:p w:rsidR="00AB2DCE" w:rsidRDefault="00AB2DCE">
      <w:pPr>
        <w:pStyle w:val="ConsPlusCell"/>
        <w:jc w:val="both"/>
      </w:pPr>
      <w:r>
        <w:t>│сточных вод санитарным нормам (предельно допустимой│                     │</w:t>
      </w:r>
    </w:p>
    <w:p w:rsidR="00AB2DCE" w:rsidRDefault="00AB2DCE">
      <w:pPr>
        <w:pStyle w:val="ConsPlusCell"/>
        <w:jc w:val="both"/>
      </w:pPr>
      <w:r>
        <w:t>│</w:t>
      </w:r>
      <w:proofErr w:type="gramStart"/>
      <w:r>
        <w:t xml:space="preserve">концентрации)   </w:t>
      </w:r>
      <w:proofErr w:type="gramEnd"/>
      <w:r>
        <w:t>на   сбросе   очищенных   (частично│                     │</w:t>
      </w:r>
    </w:p>
    <w:p w:rsidR="00AB2DCE" w:rsidRDefault="00AB2DCE">
      <w:pPr>
        <w:pStyle w:val="ConsPlusCell"/>
        <w:jc w:val="both"/>
      </w:pPr>
      <w:r>
        <w:t xml:space="preserve">│очищенных) сточных вод, по следующим показателям:  │     </w:t>
      </w:r>
      <w:r w:rsidR="00AE0161">
        <w:t>0</w:t>
      </w:r>
      <w:r>
        <w:t xml:space="preserve">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│а) взвешенные вещества                             │     </w:t>
      </w:r>
      <w:r w:rsidR="00AE0161">
        <w:t>0</w:t>
      </w:r>
      <w:r>
        <w:t xml:space="preserve">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│б) БПК5                                            │     </w:t>
      </w:r>
      <w:r w:rsidR="00AE0161">
        <w:t>0</w:t>
      </w:r>
      <w:r>
        <w:t xml:space="preserve">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│в) аммоний-ион                                     │    </w:t>
      </w:r>
      <w:r w:rsidR="00AE0161">
        <w:t>0</w:t>
      </w:r>
      <w:r>
        <w:t xml:space="preserve">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│г) нитрит-анион                                    │      </w:t>
      </w:r>
      <w:r w:rsidR="00AE0161">
        <w:t>0</w:t>
      </w:r>
      <w:r>
        <w:t xml:space="preserve">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│д) фосфаты (по P)                                  │      </w:t>
      </w:r>
      <w:r w:rsidR="00AE0161">
        <w:t>0</w:t>
      </w:r>
      <w:r>
        <w:t xml:space="preserve">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│е) нефтепродукты                                   │       </w:t>
      </w:r>
      <w:r w:rsidR="00AE0161">
        <w:t>0</w:t>
      </w:r>
      <w:r>
        <w:t xml:space="preserve">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│ж) микробиология                                   │       </w:t>
      </w:r>
      <w:r w:rsidR="00AE0161">
        <w:t>0</w:t>
      </w:r>
      <w:r>
        <w:t xml:space="preserve">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2DCE" w:rsidRDefault="00AB2DCE" w:rsidP="00AE0161">
      <w:pPr>
        <w:pStyle w:val="ConsPlusCell"/>
        <w:jc w:val="both"/>
      </w:pPr>
      <w:r>
        <w:rPr>
          <w:color w:val="0A2666"/>
        </w:rPr>
        <w:t xml:space="preserve">    </w:t>
      </w:r>
    </w:p>
    <w:p w:rsidR="00AB2DCE" w:rsidRDefault="00AB2DCE">
      <w:pPr>
        <w:pStyle w:val="ConsPlusCel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2DCE" w:rsidRDefault="00AB2DCE">
      <w:pPr>
        <w:pStyle w:val="ConsPlusCell"/>
        <w:jc w:val="both"/>
      </w:pPr>
      <w:r>
        <w:t xml:space="preserve">│6) Доля исполненных в срок договоров о  подключении│   </w:t>
      </w:r>
      <w:r w:rsidR="00AE0161">
        <w:t>0</w:t>
      </w:r>
      <w:r>
        <w:t xml:space="preserve">                 │</w:t>
      </w:r>
    </w:p>
    <w:p w:rsidR="00AB2DCE" w:rsidRDefault="00AB2DCE">
      <w:pPr>
        <w:pStyle w:val="ConsPlusCell"/>
        <w:jc w:val="both"/>
      </w:pPr>
      <w:proofErr w:type="gramStart"/>
      <w:r>
        <w:t>│(</w:t>
      </w:r>
      <w:proofErr w:type="gramEnd"/>
      <w:r>
        <w:t>процент общего количества заключенных договоров  о│                     │</w:t>
      </w:r>
    </w:p>
    <w:p w:rsidR="00AB2DCE" w:rsidRDefault="00AB2DCE">
      <w:pPr>
        <w:pStyle w:val="ConsPlusCell"/>
        <w:jc w:val="both"/>
      </w:pPr>
      <w:r>
        <w:t>│</w:t>
      </w:r>
      <w:proofErr w:type="gramStart"/>
      <w:r>
        <w:t xml:space="preserve">подключении)   </w:t>
      </w:r>
      <w:proofErr w:type="gramEnd"/>
      <w:r>
        <w:t xml:space="preserve">                                    │                     │</w:t>
      </w:r>
    </w:p>
    <w:p w:rsidR="00AB2DCE" w:rsidRDefault="00AB2DCE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├───────────────────────────────────────────────────┼─────────────────────┤</w:t>
      </w:r>
    </w:p>
    <w:p w:rsidR="00AB2DCE" w:rsidRDefault="00AB2DCE">
      <w:pPr>
        <w:pStyle w:val="ConsPlusCell"/>
        <w:jc w:val="both"/>
      </w:pPr>
      <w:r>
        <w:t xml:space="preserve">│7) Средняя продолжительности рассмотрения заявлений│    </w:t>
      </w:r>
      <w:r w:rsidR="00AE0161">
        <w:t>0</w:t>
      </w:r>
      <w:r>
        <w:t xml:space="preserve">                │</w:t>
      </w:r>
    </w:p>
    <w:p w:rsidR="00AB2DCE" w:rsidRDefault="00AB2DCE">
      <w:pPr>
        <w:pStyle w:val="ConsPlusCell"/>
        <w:jc w:val="both"/>
      </w:pPr>
      <w:r>
        <w:lastRenderedPageBreak/>
        <w:t>│о подключении (дней)                               │                     │</w:t>
      </w:r>
    </w:p>
    <w:p w:rsidR="00AB2DCE" w:rsidRDefault="00AB2DCE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└───────────────────────────────────────────────────┴─────────────────────┘</w:t>
      </w: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C605D4" w:rsidRDefault="00C605D4">
      <w:pPr>
        <w:pStyle w:val="ConsPlusNormal"/>
        <w:ind w:firstLine="540"/>
        <w:jc w:val="both"/>
      </w:pPr>
    </w:p>
    <w:p w:rsidR="00C605D4" w:rsidRDefault="00C605D4">
      <w:pPr>
        <w:pStyle w:val="ConsPlusNormal"/>
        <w:ind w:firstLine="540"/>
        <w:jc w:val="both"/>
      </w:pPr>
    </w:p>
    <w:p w:rsidR="00C605D4" w:rsidRDefault="00C605D4">
      <w:pPr>
        <w:pStyle w:val="ConsPlusNormal"/>
        <w:ind w:firstLine="540"/>
        <w:jc w:val="both"/>
      </w:pPr>
    </w:p>
    <w:p w:rsidR="00C605D4" w:rsidRDefault="00C605D4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3" w:name="P1322"/>
      <w:bookmarkEnd w:id="23"/>
      <w:r>
        <w:t>Форма 3.7. Информация об инвестиционных программах</w:t>
      </w:r>
    </w:p>
    <w:p w:rsidR="00AB2DCE" w:rsidRDefault="00AB2DCE">
      <w:pPr>
        <w:pStyle w:val="ConsPlusNormal"/>
        <w:jc w:val="center"/>
      </w:pPr>
      <w:r>
        <w:t>и отчетах об их реализации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Наименование инвестиционной программы           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Дата утверждения инвестиционной программы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Цели инвестиционной программы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Наименование органа исполнительной власти  субъекта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Российской </w:t>
            </w:r>
            <w:proofErr w:type="gramStart"/>
            <w:r>
              <w:t>Федерации,  утвердившего</w:t>
            </w:r>
            <w:proofErr w:type="gramEnd"/>
            <w:r>
              <w:t xml:space="preserve">  инвестиционную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программу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Наименование   органа   местного    самоуправления,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согласовавшего инвестиционную программу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Сроки начала и окончания реализации  инвестиционной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программы 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Потребности в финансовых средствах, необходимых</w:t>
      </w:r>
    </w:p>
    <w:p w:rsidR="00AB2DCE" w:rsidRDefault="00AB2DCE">
      <w:pPr>
        <w:pStyle w:val="ConsPlusNormal"/>
        <w:jc w:val="center"/>
      </w:pPr>
      <w:r>
        <w:t>для реализации инвестиционной программы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000"/>
        <w:gridCol w:w="3120"/>
        <w:gridCol w:w="3120"/>
      </w:tblGrid>
      <w:tr w:rsidR="00AB2DCE">
        <w:trPr>
          <w:trHeight w:val="240"/>
        </w:trPr>
        <w:tc>
          <w:tcPr>
            <w:tcW w:w="300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Наименование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мероприятия      </w:t>
            </w:r>
          </w:p>
        </w:tc>
        <w:tc>
          <w:tcPr>
            <w:tcW w:w="3120" w:type="dxa"/>
          </w:tcPr>
          <w:p w:rsidR="00AB2DCE" w:rsidRDefault="00AB2DCE">
            <w:pPr>
              <w:pStyle w:val="ConsPlusNonformat"/>
              <w:jc w:val="both"/>
            </w:pPr>
            <w:r>
              <w:t>Потребность в финансовых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средствах на ____ год,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  тыс. руб.       </w:t>
            </w:r>
          </w:p>
        </w:tc>
        <w:tc>
          <w:tcPr>
            <w:tcW w:w="312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Источник финансирования</w:t>
            </w:r>
          </w:p>
        </w:tc>
      </w:tr>
      <w:tr w:rsidR="00AB2DCE">
        <w:trPr>
          <w:trHeight w:val="240"/>
        </w:trPr>
        <w:tc>
          <w:tcPr>
            <w:tcW w:w="300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312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312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jc w:val="center"/>
      </w:pPr>
    </w:p>
    <w:p w:rsidR="00AB2DCE" w:rsidRDefault="00AB2DCE">
      <w:pPr>
        <w:pStyle w:val="ConsPlusNormal"/>
        <w:jc w:val="center"/>
        <w:outlineLvl w:val="2"/>
      </w:pPr>
      <w:r>
        <w:t>Показатели эффективности реализации</w:t>
      </w:r>
    </w:p>
    <w:p w:rsidR="00AB2DCE" w:rsidRDefault="00AB2DCE">
      <w:pPr>
        <w:pStyle w:val="ConsPlusNormal"/>
        <w:jc w:val="center"/>
      </w:pPr>
      <w:r>
        <w:t>инвестиционной программы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2280"/>
        <w:gridCol w:w="2280"/>
        <w:gridCol w:w="2640"/>
      </w:tblGrid>
      <w:tr w:rsidR="00AB2DCE">
        <w:trPr>
          <w:trHeight w:val="240"/>
        </w:trPr>
        <w:tc>
          <w:tcPr>
            <w:tcW w:w="21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мероприятия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показателей 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>Плановые значения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целевых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показателей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инвестиционной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программы    </w:t>
            </w:r>
          </w:p>
        </w:tc>
        <w:tc>
          <w:tcPr>
            <w:tcW w:w="2640" w:type="dxa"/>
          </w:tcPr>
          <w:p w:rsidR="00AB2DCE" w:rsidRDefault="00AB2DCE">
            <w:pPr>
              <w:pStyle w:val="ConsPlusNonformat"/>
              <w:jc w:val="both"/>
            </w:pPr>
            <w:r>
              <w:t>Фактические значения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целевых показателей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инвестиционной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 программы     </w:t>
            </w:r>
          </w:p>
        </w:tc>
      </w:tr>
      <w:tr w:rsidR="00AB2DCE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64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Информация об использовании инвестиционных средств</w:t>
      </w:r>
    </w:p>
    <w:p w:rsidR="00AB2DCE" w:rsidRDefault="00AB2DCE">
      <w:pPr>
        <w:pStyle w:val="ConsPlusNormal"/>
        <w:jc w:val="center"/>
      </w:pPr>
      <w:r>
        <w:t>за отчетный год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2280"/>
        <w:gridCol w:w="2400"/>
        <w:gridCol w:w="2520"/>
      </w:tblGrid>
      <w:tr w:rsidR="00AB2DCE">
        <w:trPr>
          <w:trHeight w:val="240"/>
        </w:trPr>
        <w:tc>
          <w:tcPr>
            <w:tcW w:w="21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Квартал    </w:t>
            </w:r>
          </w:p>
        </w:tc>
        <w:tc>
          <w:tcPr>
            <w:tcW w:w="228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Наименование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мероприятия   </w:t>
            </w:r>
          </w:p>
        </w:tc>
        <w:tc>
          <w:tcPr>
            <w:tcW w:w="240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Сведения об</w:t>
            </w:r>
          </w:p>
          <w:p w:rsidR="00AB2DCE" w:rsidRDefault="00AB2DCE">
            <w:pPr>
              <w:pStyle w:val="ConsPlusNonformat"/>
              <w:jc w:val="both"/>
            </w:pPr>
            <w:r>
              <w:t>использовании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инвестиционных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средств за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отчетный год,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тыс. руб.    </w:t>
            </w:r>
          </w:p>
        </w:tc>
        <w:tc>
          <w:tcPr>
            <w:tcW w:w="252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Источник   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финансирования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инвестиционной  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     программы     </w:t>
            </w:r>
          </w:p>
        </w:tc>
      </w:tr>
      <w:tr w:rsidR="00AB2DCE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28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40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252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2"/>
      </w:pPr>
      <w:r>
        <w:t>Внесение изменений в инвестиционную программу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AB2DCE">
        <w:trPr>
          <w:trHeight w:val="240"/>
        </w:trPr>
        <w:tc>
          <w:tcPr>
            <w:tcW w:w="45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 Дата внесения изменений      </w:t>
            </w:r>
          </w:p>
        </w:tc>
        <w:tc>
          <w:tcPr>
            <w:tcW w:w="45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         Внесенные изменения        </w:t>
            </w:r>
          </w:p>
        </w:tc>
      </w:tr>
      <w:tr w:rsidR="00AB2DCE">
        <w:trPr>
          <w:trHeight w:val="240"/>
        </w:trPr>
        <w:tc>
          <w:tcPr>
            <w:tcW w:w="45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  <w:tc>
          <w:tcPr>
            <w:tcW w:w="45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4" w:name="P1392"/>
      <w:bookmarkEnd w:id="24"/>
      <w:r>
        <w:t>Форма 3.8. Информация о наличии (отсутствии)</w:t>
      </w:r>
    </w:p>
    <w:p w:rsidR="00AB2DCE" w:rsidRDefault="00AB2DCE">
      <w:pPr>
        <w:pStyle w:val="ConsPlusNormal"/>
        <w:jc w:val="center"/>
      </w:pPr>
      <w:r>
        <w:t>технической возможности подключения к централизованной</w:t>
      </w:r>
    </w:p>
    <w:p w:rsidR="00AB2DCE" w:rsidRDefault="00AB2DCE">
      <w:pPr>
        <w:pStyle w:val="ConsPlusNormal"/>
        <w:jc w:val="center"/>
      </w:pPr>
      <w:r>
        <w:t>системе водоотведения, а также о регистрации и ходе</w:t>
      </w:r>
    </w:p>
    <w:p w:rsidR="00AB2DCE" w:rsidRDefault="00AB2DCE">
      <w:pPr>
        <w:pStyle w:val="ConsPlusNormal"/>
        <w:jc w:val="center"/>
      </w:pPr>
      <w:r>
        <w:t>реализации заявок о подключении к централизованной</w:t>
      </w:r>
    </w:p>
    <w:p w:rsidR="00AB2DCE" w:rsidRDefault="00AB2DCE">
      <w:pPr>
        <w:pStyle w:val="ConsPlusNormal"/>
        <w:jc w:val="center"/>
      </w:pPr>
      <w:r>
        <w:t>системе водоотведения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Количество  поданных</w:t>
            </w:r>
            <w:proofErr w:type="gramEnd"/>
            <w:r>
              <w:t xml:space="preserve">  заявок   на   подключение 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водоотведения          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Количество  исполненных</w:t>
            </w:r>
            <w:proofErr w:type="gramEnd"/>
            <w:r>
              <w:t xml:space="preserve">  заявок  на  подключение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центральной системе водоотведения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Количество заявок о подключении </w:t>
            </w:r>
            <w:proofErr w:type="gramStart"/>
            <w:r>
              <w:t>к  централизованной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>системе водоотведения, по которым  принято  решение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 отказе </w:t>
            </w:r>
            <w:proofErr w:type="gramStart"/>
            <w:r>
              <w:t>в  подключении</w:t>
            </w:r>
            <w:proofErr w:type="gramEnd"/>
            <w:r>
              <w:t xml:space="preserve">  (с  указанием  причин)  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течение квартала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Резерв    мощности     централизованной     системы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водоотведения в течение квартала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5" w:name="P1416"/>
      <w:bookmarkEnd w:id="25"/>
      <w:r>
        <w:t>Форма 3.9. Информация об условиях,</w:t>
      </w:r>
    </w:p>
    <w:p w:rsidR="00AB2DCE" w:rsidRDefault="00AB2DCE">
      <w:pPr>
        <w:pStyle w:val="ConsPlusNormal"/>
        <w:jc w:val="center"/>
      </w:pPr>
      <w:r>
        <w:t>на которых осуществляется поставка регулируемых товаров</w:t>
      </w:r>
    </w:p>
    <w:p w:rsidR="00AB2DCE" w:rsidRDefault="00AB2DCE">
      <w:pPr>
        <w:pStyle w:val="ConsPlusNormal"/>
        <w:jc w:val="center"/>
      </w:pPr>
      <w:r>
        <w:t>и (или) оказание регулируемых услуг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Сведения об условиях публичных  договоров  поставок</w:t>
            </w:r>
          </w:p>
          <w:p w:rsidR="00AB2DCE" w:rsidRDefault="00AB2DCE">
            <w:pPr>
              <w:pStyle w:val="ConsPlusNonformat"/>
              <w:jc w:val="both"/>
            </w:pPr>
            <w:r>
              <w:t>регулируемых товаров, оказания регулируемых  услуг,</w:t>
            </w:r>
          </w:p>
          <w:p w:rsidR="00AB2DCE" w:rsidRDefault="00AB2DCE">
            <w:pPr>
              <w:pStyle w:val="ConsPlusNonformat"/>
              <w:jc w:val="both"/>
            </w:pPr>
            <w:r>
              <w:t>в   том   числе   договоров   о    подключении    к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централизованной системе холодного водоснабжения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6" w:name="P1429"/>
      <w:bookmarkEnd w:id="26"/>
      <w:r>
        <w:t>Форма 3.10. Информация о порядке выполнения</w:t>
      </w:r>
    </w:p>
    <w:p w:rsidR="00AB2DCE" w:rsidRDefault="00AB2DCE">
      <w:pPr>
        <w:pStyle w:val="ConsPlusNormal"/>
        <w:jc w:val="center"/>
      </w:pPr>
      <w:r>
        <w:t>технологических, технических и других мероприятий,</w:t>
      </w:r>
    </w:p>
    <w:p w:rsidR="00AB2DCE" w:rsidRDefault="00AB2DCE">
      <w:pPr>
        <w:pStyle w:val="ConsPlusNormal"/>
        <w:jc w:val="center"/>
      </w:pPr>
      <w:r>
        <w:t>связанных с подключением к централизованной</w:t>
      </w:r>
    </w:p>
    <w:p w:rsidR="00AB2DCE" w:rsidRDefault="00AB2DCE">
      <w:pPr>
        <w:pStyle w:val="ConsPlusNormal"/>
        <w:jc w:val="center"/>
      </w:pPr>
      <w:r>
        <w:t>системе водоотведения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proofErr w:type="gramStart"/>
            <w:r>
              <w:t>Форма  заявки</w:t>
            </w:r>
            <w:proofErr w:type="gramEnd"/>
            <w:r>
              <w:t xml:space="preserve">  о  подключении  к 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системе водоотведения                           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Перечень документов, представляемых </w:t>
            </w:r>
            <w:proofErr w:type="gramStart"/>
            <w:r>
              <w:t>одновременно  с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>заявкой о подключении  к  централизованной  системе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водоотведения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Реквизиты     нормативного     правового      акта,</w:t>
            </w:r>
          </w:p>
          <w:p w:rsidR="00AB2DCE" w:rsidRDefault="00AB2DCE">
            <w:pPr>
              <w:pStyle w:val="ConsPlusNonformat"/>
              <w:jc w:val="both"/>
            </w:pPr>
            <w:r>
              <w:t>регламентирующего  порядок  действий  заявителя   и</w:t>
            </w:r>
          </w:p>
          <w:p w:rsidR="00AB2DCE" w:rsidRDefault="00AB2DCE">
            <w:pPr>
              <w:pStyle w:val="ConsPlusNonformat"/>
              <w:jc w:val="both"/>
            </w:pPr>
            <w:r>
              <w:t>регулируемой  организации   при   подаче,   приеме,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 xml:space="preserve">обработке заявки о </w:t>
            </w:r>
            <w:proofErr w:type="gramStart"/>
            <w:r>
              <w:t>подключении  к</w:t>
            </w:r>
            <w:proofErr w:type="gramEnd"/>
            <w:r>
              <w:t xml:space="preserve">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>системе   водоотведения,   принятии    решения   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уведомлении о принятом решении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lastRenderedPageBreak/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lastRenderedPageBreak/>
              <w:t>Телефоны и адреса службы, ответственной за прием  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обработку заявок о </w:t>
            </w:r>
            <w:proofErr w:type="gramStart"/>
            <w:r>
              <w:t>подключении  к</w:t>
            </w:r>
            <w:proofErr w:type="gramEnd"/>
            <w:r>
              <w:t xml:space="preserve">  централизованной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системе водоотведения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  <w:outlineLvl w:val="1"/>
      </w:pPr>
      <w:bookmarkStart w:id="27" w:name="P1456"/>
      <w:bookmarkEnd w:id="27"/>
      <w:r>
        <w:t>Форма 3.11. Информация о способах приобретения,</w:t>
      </w:r>
    </w:p>
    <w:p w:rsidR="00AB2DCE" w:rsidRDefault="00AB2DCE">
      <w:pPr>
        <w:pStyle w:val="ConsPlusNormal"/>
        <w:jc w:val="center"/>
      </w:pPr>
      <w:r>
        <w:t>стоимости и объемах товаров, необходимых для производства</w:t>
      </w:r>
    </w:p>
    <w:p w:rsidR="00AB2DCE" w:rsidRDefault="00AB2DCE">
      <w:pPr>
        <w:pStyle w:val="ConsPlusNormal"/>
        <w:jc w:val="center"/>
      </w:pPr>
      <w:r>
        <w:t>регулируемых товаров и (или) оказания регулируемых услуг</w:t>
      </w:r>
    </w:p>
    <w:p w:rsidR="00AB2DCE" w:rsidRDefault="00AB2DCE">
      <w:pPr>
        <w:pStyle w:val="ConsPlusNormal"/>
        <w:jc w:val="center"/>
      </w:pPr>
      <w:r>
        <w:t>регулируемой организацией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>Сведения о правовых актах, регламентирующих правила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закупки  (</w:t>
            </w:r>
            <w:proofErr w:type="gramEnd"/>
            <w:r>
              <w:t>положение  о  закупках)  в   регулируемой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организации                                     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Место размещения положения о </w:t>
            </w:r>
            <w:proofErr w:type="gramStart"/>
            <w:r>
              <w:t>закупках  регулируемой</w:t>
            </w:r>
            <w:proofErr w:type="gramEnd"/>
          </w:p>
          <w:p w:rsidR="00AB2DCE" w:rsidRDefault="00AB2DCE">
            <w:pPr>
              <w:pStyle w:val="ConsPlusNonformat"/>
              <w:jc w:val="both"/>
            </w:pPr>
            <w:r>
              <w:t xml:space="preserve">организации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Планирование конкурсных процедур  и  результаты  их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проведения 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jc w:val="center"/>
      </w:pPr>
    </w:p>
    <w:p w:rsidR="00AB2DCE" w:rsidRDefault="00AB2DCE">
      <w:pPr>
        <w:pStyle w:val="ConsPlusNormal"/>
        <w:jc w:val="center"/>
        <w:outlineLvl w:val="1"/>
      </w:pPr>
      <w:r>
        <w:t>Форма 3.12. Информация о предложении регулируемой</w:t>
      </w:r>
    </w:p>
    <w:p w:rsidR="00AB2DCE" w:rsidRDefault="00AB2DCE">
      <w:pPr>
        <w:pStyle w:val="ConsPlusNormal"/>
        <w:jc w:val="center"/>
      </w:pPr>
      <w:r>
        <w:t>организации об установлении тарифов в сфере горячего</w:t>
      </w:r>
    </w:p>
    <w:p w:rsidR="00AB2DCE" w:rsidRDefault="00AB2DCE">
      <w:pPr>
        <w:pStyle w:val="ConsPlusNormal"/>
        <w:jc w:val="center"/>
      </w:pPr>
      <w:r>
        <w:t>водоснабжения на очередной период регулирования</w:t>
      </w:r>
    </w:p>
    <w:p w:rsidR="00AB2DCE" w:rsidRDefault="00AB2DCE">
      <w:pPr>
        <w:pStyle w:val="ConsPlusNormal"/>
        <w:ind w:firstLine="540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2760"/>
      </w:tblGrid>
      <w:tr w:rsidR="00AB2DCE">
        <w:trPr>
          <w:trHeight w:val="240"/>
        </w:trPr>
        <w:tc>
          <w:tcPr>
            <w:tcW w:w="6360" w:type="dxa"/>
          </w:tcPr>
          <w:p w:rsidR="00AB2DCE" w:rsidRDefault="00AB2DCE">
            <w:pPr>
              <w:pStyle w:val="ConsPlusNonformat"/>
              <w:jc w:val="both"/>
            </w:pPr>
            <w:r>
              <w:t xml:space="preserve">Предлагаемый метод регулирования                   </w:t>
            </w:r>
          </w:p>
        </w:tc>
        <w:tc>
          <w:tcPr>
            <w:tcW w:w="2760" w:type="dxa"/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Расчетная величина тарифов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Период действия тарифов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Сведения о долгосрочных параметрах регулирования (в</w:t>
            </w:r>
          </w:p>
          <w:p w:rsidR="00AB2DCE" w:rsidRDefault="00AB2DCE">
            <w:pPr>
              <w:pStyle w:val="ConsPlusNonformat"/>
              <w:jc w:val="both"/>
            </w:pPr>
            <w:r>
              <w:t>случае если их установление предусмотрено выбранным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методом регулирования)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Сведения   о   необходимой   валовой   выручке   на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соответствующий период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 xml:space="preserve">Годовой объем отпущенной в сеть воды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Размер    недополученных    доходов    регулируемой</w:t>
            </w:r>
          </w:p>
          <w:p w:rsidR="00AB2DCE" w:rsidRDefault="00AB2DCE">
            <w:pPr>
              <w:pStyle w:val="ConsPlusNonformat"/>
              <w:jc w:val="both"/>
            </w:pPr>
            <w:proofErr w:type="gramStart"/>
            <w:r>
              <w:t>организацией  (</w:t>
            </w:r>
            <w:proofErr w:type="gramEnd"/>
            <w:r>
              <w:t>при  их  наличии),   исчисленный   в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соответствии </w:t>
            </w:r>
            <w:proofErr w:type="gramStart"/>
            <w:r>
              <w:t xml:space="preserve">с  </w:t>
            </w:r>
            <w:hyperlink r:id="rId8" w:history="1">
              <w:r>
                <w:rPr>
                  <w:color w:val="0000FF"/>
                </w:rPr>
                <w:t>основами</w:t>
              </w:r>
              <w:proofErr w:type="gramEnd"/>
            </w:hyperlink>
            <w:r>
              <w:t xml:space="preserve">  ценообразования  в  сфере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и   </w:t>
            </w:r>
            <w:proofErr w:type="gramStart"/>
            <w:r>
              <w:t xml:space="preserve">водоотведения,   </w:t>
            </w:r>
            <w:proofErr w:type="gramEnd"/>
            <w:r>
              <w:t xml:space="preserve"> утвержденными</w:t>
            </w:r>
          </w:p>
          <w:p w:rsidR="00AB2DCE" w:rsidRDefault="00AB2DCE">
            <w:pPr>
              <w:pStyle w:val="ConsPlusNonformat"/>
              <w:jc w:val="both"/>
            </w:pPr>
            <w:r>
              <w:t>постановлением Правительства  Российской  Федерации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 13 мая 2013 N </w:t>
            </w:r>
            <w:proofErr w:type="gramStart"/>
            <w:r>
              <w:t>406  (</w:t>
            </w:r>
            <w:proofErr w:type="gramEnd"/>
            <w:r>
              <w:t>Официальный  интернет-портал</w:t>
            </w:r>
          </w:p>
          <w:p w:rsidR="00AB2DCE" w:rsidRDefault="00AB2DCE">
            <w:pPr>
              <w:pStyle w:val="ConsPlusNonformat"/>
              <w:jc w:val="both"/>
            </w:pPr>
            <w:r>
              <w:t>правовой    информации     http://www.pravo.gov.ru,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15.05.2013)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t>0</w:t>
            </w:r>
          </w:p>
        </w:tc>
      </w:tr>
      <w:tr w:rsidR="00AB2DCE">
        <w:trPr>
          <w:trHeight w:val="240"/>
        </w:trPr>
        <w:tc>
          <w:tcPr>
            <w:tcW w:w="6360" w:type="dxa"/>
            <w:tcBorders>
              <w:top w:val="nil"/>
            </w:tcBorders>
          </w:tcPr>
          <w:p w:rsidR="00AB2DCE" w:rsidRDefault="00AB2DCE">
            <w:pPr>
              <w:pStyle w:val="ConsPlusNonformat"/>
              <w:jc w:val="both"/>
            </w:pPr>
            <w:r>
              <w:t>Размер  экономически  обоснованных   расходов,   не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учтенных </w:t>
            </w:r>
            <w:proofErr w:type="gramStart"/>
            <w:r>
              <w:t>при  регулировании</w:t>
            </w:r>
            <w:proofErr w:type="gramEnd"/>
            <w:r>
              <w:t xml:space="preserve">  тарифов  в  предыдущий</w:t>
            </w:r>
          </w:p>
          <w:p w:rsidR="00AB2DCE" w:rsidRDefault="00AB2DCE">
            <w:pPr>
              <w:pStyle w:val="ConsPlusNonformat"/>
              <w:jc w:val="both"/>
            </w:pPr>
            <w:r>
              <w:t>период регулирования (при их наличии), определенный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 соответствии с </w:t>
            </w:r>
            <w:hyperlink r:id="rId9" w:history="1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 в  сфере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водоснабжения   и   </w:t>
            </w:r>
            <w:proofErr w:type="gramStart"/>
            <w:r>
              <w:t xml:space="preserve">водоотведения,   </w:t>
            </w:r>
            <w:proofErr w:type="gramEnd"/>
            <w:r>
              <w:t xml:space="preserve"> утвержденными</w:t>
            </w:r>
          </w:p>
          <w:p w:rsidR="00AB2DCE" w:rsidRDefault="00AB2DCE">
            <w:pPr>
              <w:pStyle w:val="ConsPlusNonformat"/>
              <w:jc w:val="both"/>
            </w:pPr>
            <w:r>
              <w:t>постановлением Правительства  Российской  Федерации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от 13 мая 2013 N </w:t>
            </w:r>
            <w:proofErr w:type="gramStart"/>
            <w:r>
              <w:t>406  (</w:t>
            </w:r>
            <w:proofErr w:type="gramEnd"/>
            <w:r>
              <w:t>Официальный  интернет-портал</w:t>
            </w:r>
          </w:p>
          <w:p w:rsidR="00AB2DCE" w:rsidRDefault="00AB2DCE">
            <w:pPr>
              <w:pStyle w:val="ConsPlusNonformat"/>
              <w:jc w:val="both"/>
            </w:pPr>
            <w:r>
              <w:lastRenderedPageBreak/>
              <w:t>правовой    информации     http://www.pravo.gov.ru,</w:t>
            </w:r>
          </w:p>
          <w:p w:rsidR="00AB2DCE" w:rsidRDefault="00AB2DCE">
            <w:pPr>
              <w:pStyle w:val="ConsPlusNonformat"/>
              <w:jc w:val="both"/>
            </w:pPr>
            <w:r>
              <w:t xml:space="preserve">15.05.2013)     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AB2DCE" w:rsidRDefault="00AE0161">
            <w:pPr>
              <w:pStyle w:val="ConsPlusNonformat"/>
              <w:jc w:val="both"/>
            </w:pPr>
            <w:r>
              <w:lastRenderedPageBreak/>
              <w:t>0</w:t>
            </w:r>
          </w:p>
        </w:tc>
      </w:tr>
    </w:tbl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p w:rsidR="00AB2DCE" w:rsidRDefault="00AB2DCE">
      <w:pPr>
        <w:pStyle w:val="ConsPlusNormal"/>
        <w:ind w:firstLine="540"/>
        <w:jc w:val="both"/>
      </w:pPr>
    </w:p>
    <w:sectPr w:rsidR="00AB2DCE" w:rsidSect="000F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2DCE"/>
    <w:rsid w:val="000F4FFB"/>
    <w:rsid w:val="00120FC6"/>
    <w:rsid w:val="0025427C"/>
    <w:rsid w:val="002C39A8"/>
    <w:rsid w:val="00543B4C"/>
    <w:rsid w:val="00590177"/>
    <w:rsid w:val="006F1F09"/>
    <w:rsid w:val="00702BA3"/>
    <w:rsid w:val="00801D24"/>
    <w:rsid w:val="00921F6C"/>
    <w:rsid w:val="00A04716"/>
    <w:rsid w:val="00A21C5A"/>
    <w:rsid w:val="00A4337D"/>
    <w:rsid w:val="00A91CC0"/>
    <w:rsid w:val="00AB2DCE"/>
    <w:rsid w:val="00AE0161"/>
    <w:rsid w:val="00B61282"/>
    <w:rsid w:val="00C605D4"/>
    <w:rsid w:val="00CC1B2E"/>
    <w:rsid w:val="00DE6272"/>
    <w:rsid w:val="00E57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0C17C-26B0-4AEA-8D23-899682DB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2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2D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B2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B2D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B2D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B2D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B2D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B2DC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0F4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F4FFB"/>
    <w:pPr>
      <w:ind w:left="720"/>
    </w:pPr>
    <w:rPr>
      <w:rFonts w:ascii="Calibri" w:eastAsia="Times New Roman" w:hAnsi="Calibri" w:cs="Calibri"/>
    </w:rPr>
  </w:style>
  <w:style w:type="paragraph" w:customStyle="1" w:styleId="Style6">
    <w:name w:val="Style6"/>
    <w:basedOn w:val="a"/>
    <w:uiPriority w:val="99"/>
    <w:rsid w:val="00A43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A4337D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33458F1346868F72ACFBE5AF46542DF8E65786CB518813B56309BD68BAEA34803B340A50532C42K6i0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33458F1346868F72ACFBE5AF46542DF8E65786CB518813B56309BD68BAEA34803B340A50532C42K6i0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33458F1346868F72ACFBE5AF46542DF8E65786CB518813B56309BD68BAEA34803B340A50532C42K6i0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F33458F1346868F72ACFBE5AF46542DF8E65786CB518813B56309BD68BAEA34803B340A50532C42K6i0E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F33458F1346868F72ACFBE5AF46542DF8E65786CB518813B56309BD68BAEA34803B340A50532C42K6i0E" TargetMode="External"/><Relationship Id="rId9" Type="http://schemas.openxmlformats.org/officeDocument/2006/relationships/hyperlink" Target="consultantplus://offline/ref=BF33458F1346868F72ACFBE5AF46542DF8E65786CB518813B56309BD68BAEA34803B340A50532C42K6i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17</Pages>
  <Words>5457</Words>
  <Characters>31109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</dc:creator>
  <cp:lastModifiedBy>Елена</cp:lastModifiedBy>
  <cp:revision>8</cp:revision>
  <cp:lastPrinted>2017-09-11T03:07:00Z</cp:lastPrinted>
  <dcterms:created xsi:type="dcterms:W3CDTF">2017-04-27T04:34:00Z</dcterms:created>
  <dcterms:modified xsi:type="dcterms:W3CDTF">2017-09-12T03:48:00Z</dcterms:modified>
</cp:coreProperties>
</file>