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A06" w:rsidRPr="00B36A06" w:rsidRDefault="00683F4C" w:rsidP="00B36A06">
      <w:pPr>
        <w:shd w:val="clear" w:color="auto" w:fill="FFFFFF"/>
        <w:spacing w:after="0"/>
        <w:ind w:firstLine="709"/>
        <w:jc w:val="center"/>
        <w:outlineLvl w:val="0"/>
        <w:rPr>
          <w:rFonts w:ascii="Arial" w:hAnsi="Arial" w:cs="Arial"/>
          <w:b/>
          <w:bCs/>
          <w:spacing w:val="-8"/>
          <w:sz w:val="32"/>
          <w:szCs w:val="32"/>
        </w:rPr>
      </w:pPr>
      <w:r>
        <w:rPr>
          <w:rFonts w:ascii="Arial" w:hAnsi="Arial" w:cs="Arial"/>
          <w:b/>
          <w:bCs/>
          <w:spacing w:val="-8"/>
          <w:sz w:val="32"/>
          <w:szCs w:val="32"/>
        </w:rPr>
        <w:t>10</w:t>
      </w:r>
      <w:r w:rsidR="00B36A06" w:rsidRPr="00991812">
        <w:rPr>
          <w:rFonts w:ascii="Arial" w:hAnsi="Arial" w:cs="Arial"/>
          <w:b/>
          <w:bCs/>
          <w:spacing w:val="-8"/>
          <w:sz w:val="32"/>
          <w:szCs w:val="32"/>
        </w:rPr>
        <w:t>.</w:t>
      </w:r>
      <w:r w:rsidR="00B36A06" w:rsidRPr="00B36A06">
        <w:rPr>
          <w:rFonts w:ascii="Arial" w:hAnsi="Arial" w:cs="Arial"/>
          <w:b/>
          <w:bCs/>
          <w:spacing w:val="-8"/>
          <w:sz w:val="32"/>
          <w:szCs w:val="32"/>
        </w:rPr>
        <w:t>0</w:t>
      </w:r>
      <w:r>
        <w:rPr>
          <w:rFonts w:ascii="Arial" w:hAnsi="Arial" w:cs="Arial"/>
          <w:b/>
          <w:bCs/>
          <w:spacing w:val="-8"/>
          <w:sz w:val="32"/>
          <w:szCs w:val="32"/>
        </w:rPr>
        <w:t>3</w:t>
      </w:r>
      <w:r w:rsidR="00B36A06" w:rsidRPr="00B36A06">
        <w:rPr>
          <w:rFonts w:ascii="Arial" w:hAnsi="Arial" w:cs="Arial"/>
          <w:b/>
          <w:bCs/>
          <w:spacing w:val="-8"/>
          <w:sz w:val="32"/>
          <w:szCs w:val="32"/>
        </w:rPr>
        <w:t>.2017 г. № 1</w:t>
      </w:r>
      <w:r>
        <w:rPr>
          <w:rFonts w:ascii="Arial" w:hAnsi="Arial" w:cs="Arial"/>
          <w:b/>
          <w:bCs/>
          <w:spacing w:val="-8"/>
          <w:sz w:val="32"/>
          <w:szCs w:val="32"/>
        </w:rPr>
        <w:t>33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6"/>
          <w:sz w:val="32"/>
          <w:szCs w:val="32"/>
        </w:rPr>
      </w:pPr>
      <w:r w:rsidRPr="00B36A06">
        <w:rPr>
          <w:rFonts w:ascii="Arial" w:hAnsi="Arial" w:cs="Arial"/>
          <w:b/>
          <w:bCs/>
          <w:spacing w:val="-6"/>
          <w:sz w:val="32"/>
          <w:szCs w:val="32"/>
        </w:rPr>
        <w:t>ИРКУТСКАЯ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B36A06" w:rsidRPr="00B36A06" w:rsidRDefault="00B36A06" w:rsidP="00B36A06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36A06">
        <w:rPr>
          <w:rFonts w:ascii="Arial" w:hAnsi="Arial" w:cs="Arial"/>
          <w:b/>
          <w:bCs/>
          <w:spacing w:val="-8"/>
          <w:sz w:val="32"/>
          <w:szCs w:val="32"/>
        </w:rPr>
        <w:t>КАЛТУКСКОГО СЕЛЬСКОГО ПОСЕЛЕНИЯ</w:t>
      </w:r>
    </w:p>
    <w:p w:rsidR="00B36A06" w:rsidRDefault="00B36A06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bCs/>
          <w:spacing w:val="-4"/>
          <w:w w:val="131"/>
          <w:sz w:val="32"/>
          <w:szCs w:val="32"/>
        </w:rPr>
      </w:pPr>
      <w:r w:rsidRPr="00B36A06">
        <w:rPr>
          <w:rFonts w:ascii="Arial" w:hAnsi="Arial" w:cs="Arial"/>
          <w:b/>
          <w:bCs/>
          <w:spacing w:val="-4"/>
          <w:w w:val="131"/>
          <w:sz w:val="32"/>
          <w:szCs w:val="32"/>
        </w:rPr>
        <w:t>РЕШЕНИЕ</w:t>
      </w:r>
    </w:p>
    <w:p w:rsidR="00B73432" w:rsidRPr="00EF4E22" w:rsidRDefault="00B73432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36A06">
        <w:rPr>
          <w:rFonts w:ascii="Arial" w:eastAsia="Times New Roman" w:hAnsi="Arial" w:cs="Arial"/>
          <w:color w:val="3C3C3C"/>
          <w:spacing w:val="2"/>
          <w:sz w:val="32"/>
          <w:szCs w:val="32"/>
          <w:lang w:eastAsia="ru-RU"/>
        </w:rPr>
        <w:br/>
      </w:r>
      <w:r w:rsidRPr="00EF4E22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B36A06" w:rsidRPr="00EF4E22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б утверждении Положения</w:t>
      </w:r>
      <w:r w:rsidRPr="00EF4E22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о депутатском запросе</w:t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73432" w:rsidRDefault="00B73432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В соответствии с </w:t>
      </w:r>
      <w:hyperlink r:id="rId5" w:history="1"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Федеральным законом от 06.10.2003 №131-ФЗ «Об общих принципах организации местного самоуправления в Российской Федерации</w:t>
        </w:r>
      </w:hyperlink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», </w:t>
      </w:r>
      <w:r w:rsid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ст. 18 </w:t>
      </w:r>
      <w:hyperlink r:id="rId6" w:history="1"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Закона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</w:t>
        </w:r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Иркутской области от 17 декабря 2008 г. № 122-ОЗ 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</w:t>
        </w:r>
        <w:r w:rsid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Иркутской</w:t>
        </w:r>
        <w:r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области</w:t>
        </w:r>
      </w:hyperlink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», </w:t>
      </w:r>
      <w:r w:rsid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ст. 47 </w:t>
      </w:r>
      <w:r w:rsidR="00B36A06">
        <w:rPr>
          <w:rFonts w:ascii="Arial" w:hAnsi="Arial" w:cs="Arial"/>
          <w:color w:val="000000" w:themeColor="text1"/>
          <w:sz w:val="24"/>
          <w:szCs w:val="24"/>
        </w:rPr>
        <w:t>Устава Калтукского муниципального образования, Дума Калтукского сельского поселения,-</w:t>
      </w:r>
      <w:proofErr w:type="gramEnd"/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73432" w:rsidRPr="00B36A06" w:rsidRDefault="00B73432" w:rsidP="00B36A0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36A06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РЕШИЛА:</w:t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F4E22" w:rsidRDefault="00B73432" w:rsidP="00EF4E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 Утвердить Положение о депутатском запросе (Приложение №1).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2. Опубликовать настоящее решение в </w:t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информационном бюллетене Калтукского муниципального образования. </w:t>
      </w:r>
    </w:p>
    <w:p w:rsidR="00EF4E22" w:rsidRPr="00EF4E22" w:rsidRDefault="00EF4E22" w:rsidP="00EF4E2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3. </w:t>
      </w:r>
      <w:proofErr w:type="gramStart"/>
      <w:r w:rsidRPr="00EF4E22">
        <w:rPr>
          <w:rFonts w:ascii="Arial" w:eastAsia="Times New Roman" w:hAnsi="Arial" w:cs="Arial"/>
          <w:sz w:val="24"/>
          <w:szCs w:val="24"/>
          <w:lang w:eastAsia="ru-RU"/>
        </w:rPr>
        <w:t>Контроль   за</w:t>
      </w:r>
      <w:proofErr w:type="gramEnd"/>
      <w:r w:rsidRPr="00EF4E22">
        <w:rPr>
          <w:rFonts w:ascii="Arial" w:eastAsia="Times New Roman" w:hAnsi="Arial" w:cs="Arial"/>
          <w:sz w:val="24"/>
          <w:szCs w:val="24"/>
          <w:lang w:eastAsia="ru-RU"/>
        </w:rPr>
        <w:t xml:space="preserve">   исполнением   данного решения оставляю за собой</w:t>
      </w:r>
      <w:r w:rsidRPr="00EF4E22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F4E22" w:rsidRDefault="00EF4E22" w:rsidP="00EF4E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E22" w:rsidRPr="00EF4E22" w:rsidRDefault="00EF4E22" w:rsidP="00EF4E2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F4E22" w:rsidRPr="00EF4E22" w:rsidRDefault="00EF4E22" w:rsidP="00EF4E2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EF4E22" w:rsidRPr="00EF4E22" w:rsidRDefault="00EF4E22" w:rsidP="00EF4E2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образования,                                                     </w:t>
      </w:r>
    </w:p>
    <w:p w:rsidR="00EF4E22" w:rsidRPr="00EF4E22" w:rsidRDefault="00EF4E22" w:rsidP="00EF4E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  Калтукского</w:t>
      </w:r>
    </w:p>
    <w:p w:rsidR="00EF4E22" w:rsidRPr="00EF4E22" w:rsidRDefault="00EF4E22" w:rsidP="00EF4E2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    </w:t>
      </w:r>
    </w:p>
    <w:p w:rsidR="00B73432" w:rsidRPr="00B36A06" w:rsidRDefault="00EF4E22" w:rsidP="00EF4E2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А.Ю.</w:t>
      </w:r>
      <w:r w:rsidRPr="00EF4E2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Гутенко                                        </w:t>
      </w:r>
      <w:r w:rsidRPr="00EF4E22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  <w:r w:rsidR="00B73432"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B36A06" w:rsidRPr="00B36A06" w:rsidRDefault="00B36A06" w:rsidP="00B36A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EF4E22" w:rsidRPr="006D0CC1" w:rsidRDefault="00EF4E22" w:rsidP="00EF4E22">
      <w:pPr>
        <w:spacing w:after="0"/>
        <w:jc w:val="right"/>
        <w:rPr>
          <w:rFonts w:ascii="Courier New" w:hAnsi="Courier New" w:cs="Courier New"/>
        </w:rPr>
      </w:pPr>
      <w:r w:rsidRPr="006D0CC1">
        <w:rPr>
          <w:rFonts w:ascii="Courier New" w:hAnsi="Courier New" w:cs="Courier New"/>
        </w:rPr>
        <w:lastRenderedPageBreak/>
        <w:t xml:space="preserve">Приложение № 1 </w:t>
      </w:r>
    </w:p>
    <w:p w:rsidR="00EF4E22" w:rsidRPr="006D0CC1" w:rsidRDefault="00EF4E22" w:rsidP="00EF4E22">
      <w:pPr>
        <w:spacing w:after="0"/>
        <w:jc w:val="right"/>
        <w:rPr>
          <w:rFonts w:ascii="Courier New" w:hAnsi="Courier New" w:cs="Courier New"/>
        </w:rPr>
      </w:pPr>
      <w:r w:rsidRPr="006D0CC1">
        <w:rPr>
          <w:rFonts w:ascii="Courier New" w:hAnsi="Courier New" w:cs="Courier New"/>
        </w:rPr>
        <w:t xml:space="preserve">к решению Думы </w:t>
      </w:r>
    </w:p>
    <w:p w:rsidR="00EF4E22" w:rsidRDefault="00EF4E22" w:rsidP="00EF4E22">
      <w:pPr>
        <w:spacing w:after="0"/>
        <w:jc w:val="right"/>
        <w:rPr>
          <w:rFonts w:ascii="Courier New" w:hAnsi="Courier New" w:cs="Courier New"/>
        </w:rPr>
      </w:pPr>
      <w:r w:rsidRPr="006D0CC1">
        <w:rPr>
          <w:rFonts w:ascii="Courier New" w:hAnsi="Courier New" w:cs="Courier New"/>
        </w:rPr>
        <w:t>Калтукского сельского поселения</w:t>
      </w:r>
    </w:p>
    <w:p w:rsidR="00B36A06" w:rsidRDefault="00EF4E22" w:rsidP="00EF4E22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427C90">
        <w:rPr>
          <w:rFonts w:ascii="Courier New" w:hAnsi="Courier New" w:cs="Courier New"/>
        </w:rPr>
        <w:t>10.03.</w:t>
      </w:r>
      <w:r>
        <w:rPr>
          <w:rFonts w:ascii="Courier New" w:hAnsi="Courier New" w:cs="Courier New"/>
        </w:rPr>
        <w:t>2017 г. №</w:t>
      </w:r>
      <w:r w:rsidR="00427C90">
        <w:rPr>
          <w:rFonts w:ascii="Courier New" w:hAnsi="Courier New" w:cs="Courier New"/>
        </w:rPr>
        <w:t xml:space="preserve"> 133</w:t>
      </w:r>
      <w:bookmarkStart w:id="0" w:name="_GoBack"/>
      <w:bookmarkEnd w:id="0"/>
    </w:p>
    <w:p w:rsidR="00EF4E22" w:rsidRPr="00EF4E22" w:rsidRDefault="00EF4E22" w:rsidP="00EF4E22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B73432" w:rsidRDefault="00B73432" w:rsidP="00EF4E2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EF4E22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Положение о депутатском запросе</w:t>
      </w:r>
    </w:p>
    <w:p w:rsidR="00EF4E22" w:rsidRPr="00EF4E22" w:rsidRDefault="00EF4E22" w:rsidP="00EF4E2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24"/>
          <w:szCs w:val="24"/>
          <w:lang w:eastAsia="ru-RU"/>
        </w:rPr>
      </w:pPr>
    </w:p>
    <w:p w:rsidR="005E41F6" w:rsidRDefault="00B73432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1. </w:t>
      </w: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Положение о депутатском запросе (далее - Положение) разработано в соответствии </w:t>
      </w:r>
      <w:r w:rsidRP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 </w:t>
      </w:r>
      <w:hyperlink r:id="rId7" w:history="1">
        <w:r w:rsidRPr="00EF4E22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Федеральным законом от 06.10.2003 №131-ФЗ «Об общих принципах организации местного самоуправления в Российской Федерации</w:t>
        </w:r>
      </w:hyperlink>
      <w:r w:rsidRP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»,</w:t>
      </w:r>
      <w:r w:rsidR="00EF4E22" w:rsidRPr="00EF4E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EF4E22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Законом</w:t>
        </w:r>
        <w:r w:rsidR="00EF4E22"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</w:t>
        </w:r>
        <w:r w:rsidR="00EF4E22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Иркутской области от 17 декабря 2008 г. № 122-ОЗ </w:t>
        </w:r>
        <w:r w:rsidR="00EF4E22"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</w:t>
        </w:r>
        <w:r w:rsidR="00EF4E22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Иркутской</w:t>
        </w:r>
        <w:r w:rsidR="00EF4E22" w:rsidRPr="00B36A06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 xml:space="preserve"> области</w:t>
        </w:r>
      </w:hyperlink>
      <w:r w:rsidR="00EF4E22"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P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 </w:t>
      </w:r>
      <w:hyperlink r:id="rId9" w:history="1">
        <w:r w:rsidR="00EF4E22">
          <w:rPr>
            <w:rFonts w:ascii="Arial" w:eastAsia="Times New Roman" w:hAnsi="Arial" w:cs="Arial"/>
            <w:color w:val="000000" w:themeColor="text1"/>
            <w:spacing w:val="2"/>
            <w:sz w:val="24"/>
            <w:szCs w:val="24"/>
            <w:lang w:eastAsia="ru-RU"/>
          </w:rPr>
          <w:t>Уставом</w:t>
        </w:r>
      </w:hyperlink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Калтукского муниципального образования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 и устанавливает порядок оформления, внесения</w:t>
      </w:r>
      <w:proofErr w:type="gramEnd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и рассмотрения депутатского запроса. 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2. Депутатским запросом признаётся по решению Думы </w:t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Калтукского сельского поселени</w:t>
      </w:r>
      <w:proofErr w:type="gramStart"/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(</w:t>
      </w:r>
      <w:proofErr w:type="gramEnd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далее - Дума) обращение депутата или группы депутатов Думы (далее - Обращение), оформленное в письменном виде, в государственные органы </w:t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Иркутской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области, органы местного самоуправления и иных муниципальных образований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по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Иркутской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области, к должностным лицам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Иркутской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области, должностным лицам местного самоуправления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по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Иркутской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области, руководителям и (или) должностным лицам предприятий, учреждений и иных организаций независимо от их организационно-правовых форм и форм собственности, расположенных на территории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Иркутской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области (далее - органы и должностные лица), по вопросам, входящим в компетенцию указанных органов и должностных лиц и имеющим общественное значение.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3. Депутатский запрос является формой реализации депутатом или группой депутатов Думы своих полномочий. Основанием для внесения депутатского запроса являются устные или письменные обращения граждан, объединений граждан, юридических лиц к депутату (депутатам) Думы, личная инициатива депутата или группы депутатов Думы по</w:t>
      </w:r>
      <w:r w:rsidR="005E41F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вопросам, имеющим общественное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значение.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4. Для рассмотрения вопроса о признании Обращения депутатским запросом на заседании Думы инициатор депутатского запроса (депутат или группа депутатов Думы) вносит на имя председателя Думы пакет документов, предусмотренный Положением о порядке внесения проектов муниципальных правовых актов в Думу </w:t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Калтукского сельского поселения, утверждённым решением Думы.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 наличии материалов, подтверждающих принятие инициатором депутатского запроса предварительных мер, направленных на разрешение возникшего вопроса, данные материалы прикладываются к Обращению.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  <w:t>Обращение должно отражать проблему, быть мотивированным, чётким, исключающим возможность двоякого толкования.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5. Обращение должно содержать следующую информацию: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наименование органа или должностного лица, которому направляется депутатский запрос;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содержание вопроса (вопросов), раскрывающее суть депутатского запроса;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информацию о ранее принятых инициатором депутатского запроса мерах по разрешению поставленного вопроса (при наличии);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lastRenderedPageBreak/>
        <w:t xml:space="preserve">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требования к органу или должностному лицу, которому направляется депутатский запрос;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предложение инициатора депутатского запроса по решению</w:t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данного вопроса (при наличии);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- подпись (подписи) инициатора (инициаторов) депутатского запроса.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6. Рассмотрение проекта решения Думы о признании Обращения депутатским запросом включается в повестку заседания Думы и рассматривается в соответствии с Регламентом Думы. 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7. Председатель Думы вправе пригласить на заседание Думы, заинтересованных лиц, которым будет адресован депутатский запрос.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8. Обращение оглашается председательствующим на заседании Думы.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9. </w:t>
      </w: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 рассмотрении Обращения на заседании Думы депутат (группа депутатов), подготовивший (подготовившая) Обращение, вправе давать пояснения о целесообразности признания Обращения депутатским запросом.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10.</w:t>
      </w:r>
      <w:proofErr w:type="gramEnd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Депутатский запрос и копия решения Думы направляются соответствующим органам или должностным лицам. 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  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11. </w:t>
      </w: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Орган или должностное лицо, к которому обращён депутатский запрос, должны дать ответ на него в устной (на заседании Думы) или в письменной форме, не позднее чем через 30 дней со дня его получения или в иной (но не более 60 дней) определённый в депутатском запросе срок, в случае, если для подготовки ответа на депутатский запрос требуется дополнительное изучение или проверка.</w:t>
      </w:r>
      <w:proofErr w:type="gramEnd"/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12. Ответ на депутатский запрос, обращённый в государственный орган или орган местного самоуправления, подписывается руководителем соответствующего органа (иным уполномоченным на то лицом).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  <w:t>Ответ на депутатский запрос, обращённый к должностному лицу, подпис</w:t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ывается этим должностным лицом.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13. Лицо, подписавшее ответ на депутатский запрос, приглашается предсе</w:t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дателем Думы на заседание Думы.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14. Депутатский запрос и письменный ответ на него оглашаются председательствующим на заседании Думы.</w:t>
      </w:r>
    </w:p>
    <w:p w:rsidR="005E41F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15. По решению Думы депутатский запрос и ответ на него могут быть опубликованы в средствах массовой информации.</w:t>
      </w:r>
    </w:p>
    <w:p w:rsidR="005E41F6" w:rsidRPr="00B36A06" w:rsidRDefault="005E41F6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16. </w:t>
      </w:r>
      <w:proofErr w:type="gramStart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Контроль за</w:t>
      </w:r>
      <w:proofErr w:type="gramEnd"/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получением ответа на депутатский запрос осуществляет депутат (группа депутатов), указанный (указанные) в решении Думы.</w:t>
      </w: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</w:t>
      </w:r>
    </w:p>
    <w:p w:rsidR="005E41F6" w:rsidRPr="00B36A06" w:rsidRDefault="005E41F6" w:rsidP="005E41F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</w:p>
    <w:p w:rsidR="005E41F6" w:rsidRPr="00B36A06" w:rsidRDefault="005E41F6" w:rsidP="005E41F6">
      <w:pPr>
        <w:spacing w:line="240" w:lineRule="auto"/>
        <w:ind w:firstLine="709"/>
        <w:rPr>
          <w:rFonts w:ascii="Arial" w:hAnsi="Arial" w:cs="Arial"/>
          <w:color w:val="000000" w:themeColor="text1"/>
        </w:rPr>
      </w:pPr>
    </w:p>
    <w:p w:rsidR="0099005C" w:rsidRPr="00B36A06" w:rsidRDefault="00B73432" w:rsidP="005E41F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Arial" w:hAnsi="Arial" w:cs="Arial"/>
          <w:color w:val="000000" w:themeColor="text1"/>
        </w:rPr>
      </w:pPr>
      <w:r w:rsidRPr="00B36A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br/>
      </w:r>
      <w:r w:rsidR="00EF4E22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         </w:t>
      </w:r>
    </w:p>
    <w:p w:rsidR="005E41F6" w:rsidRPr="00B36A06" w:rsidRDefault="005E41F6">
      <w:pPr>
        <w:spacing w:line="240" w:lineRule="auto"/>
        <w:ind w:firstLine="709"/>
        <w:rPr>
          <w:rFonts w:ascii="Arial" w:hAnsi="Arial" w:cs="Arial"/>
          <w:color w:val="000000" w:themeColor="text1"/>
        </w:rPr>
      </w:pPr>
    </w:p>
    <w:sectPr w:rsidR="005E41F6" w:rsidRPr="00B36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788"/>
    <w:rsid w:val="000D6788"/>
    <w:rsid w:val="00427C90"/>
    <w:rsid w:val="005E41F6"/>
    <w:rsid w:val="00683F4C"/>
    <w:rsid w:val="00872513"/>
    <w:rsid w:val="0099005C"/>
    <w:rsid w:val="00B07012"/>
    <w:rsid w:val="00B36A06"/>
    <w:rsid w:val="00B73432"/>
    <w:rsid w:val="00E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0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45020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4502001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4605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6</cp:revision>
  <cp:lastPrinted>2017-03-20T04:46:00Z</cp:lastPrinted>
  <dcterms:created xsi:type="dcterms:W3CDTF">2017-03-09T02:11:00Z</dcterms:created>
  <dcterms:modified xsi:type="dcterms:W3CDTF">2017-03-20T04:46:00Z</dcterms:modified>
</cp:coreProperties>
</file>