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0D8" w:rsidRPr="00A06D5C" w:rsidRDefault="00F900D8" w:rsidP="00F900D8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</w:pPr>
      <w:bookmarkStart w:id="0" w:name="_GoBack"/>
      <w:r w:rsidRPr="00A06D5C"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  <w:t xml:space="preserve">Сертификат КЭП можно </w:t>
      </w:r>
      <w:proofErr w:type="spellStart"/>
      <w:r w:rsidRPr="00A06D5C"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  <w:t>перевыпустить</w:t>
      </w:r>
      <w:proofErr w:type="spellEnd"/>
      <w:r w:rsidRPr="00A06D5C">
        <w:rPr>
          <w:rFonts w:ascii="Times New Roman" w:eastAsia="Times New Roman" w:hAnsi="Times New Roman" w:cs="Times New Roman"/>
          <w:b/>
          <w:color w:val="0070C0"/>
          <w:kern w:val="36"/>
          <w:sz w:val="26"/>
          <w:szCs w:val="26"/>
          <w:lang w:eastAsia="ru-RU"/>
        </w:rPr>
        <w:t xml:space="preserve"> дистанционно</w:t>
      </w:r>
      <w:bookmarkEnd w:id="0"/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hyperlink r:id="rId6" w:history="1">
        <w:r w:rsidRPr="00F900D8">
          <w:rPr>
            <w:rFonts w:ascii="Times New Roman" w:eastAsia="Times New Roman" w:hAnsi="Times New Roman" w:cs="Times New Roman"/>
            <w:color w:val="0066B3"/>
            <w:sz w:val="26"/>
            <w:szCs w:val="26"/>
            <w:u w:val="single"/>
            <w:lang w:eastAsia="ru-RU"/>
          </w:rPr>
          <w:t>Удостоверяющий центр</w:t>
        </w:r>
      </w:hyperlink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 ФНС России осуществляет выдачу квалифицированных электронных подписей (КЭП) юридическим лицам, индивидуальным предпринимателям и нотариусам.</w:t>
      </w: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За получением КЭП можно обратиться в любой налоговый орган независимо от места постановки на учет. Услуга предоставляется ФНС России бесплатно.</w:t>
      </w: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Оформить заявление на выдачу квалифицированного сертификата ключа проверки электронной подписи можно через Личный кабинет налогоплательщика или лично в налоговом органе.</w:t>
      </w: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Для первичного выпуска ключа необходимо личное присутствие заявителя – руководителя юридического лица, индивидуального предпринимателя или должностного лица, действующего без доверенности от имени юридического лица.</w:t>
      </w: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proofErr w:type="spellStart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Перевыпустить</w:t>
      </w:r>
      <w:proofErr w:type="spellEnd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 КЭП без личной явки в налоговый орган могут пользователи электронных сервисов «</w:t>
      </w:r>
      <w:hyperlink r:id="rId7" w:history="1">
        <w:r w:rsidRPr="00F900D8">
          <w:rPr>
            <w:rFonts w:ascii="Times New Roman" w:eastAsia="Times New Roman" w:hAnsi="Times New Roman" w:cs="Times New Roman"/>
            <w:color w:val="0066B3"/>
            <w:sz w:val="26"/>
            <w:szCs w:val="26"/>
            <w:u w:val="single"/>
            <w:lang w:eastAsia="ru-RU"/>
          </w:rPr>
          <w:t>Личный кабинет налогоплательщика юридического лица</w:t>
        </w:r>
      </w:hyperlink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» и «</w:t>
      </w:r>
      <w:hyperlink r:id="rId8" w:history="1">
        <w:r w:rsidRPr="00F900D8">
          <w:rPr>
            <w:rFonts w:ascii="Times New Roman" w:eastAsia="Times New Roman" w:hAnsi="Times New Roman" w:cs="Times New Roman"/>
            <w:color w:val="0066B3"/>
            <w:sz w:val="26"/>
            <w:szCs w:val="26"/>
            <w:u w:val="single"/>
            <w:lang w:eastAsia="ru-RU"/>
          </w:rPr>
          <w:t>Личный кабинет налогоплательщика индивидуального предпринимателя</w:t>
        </w:r>
      </w:hyperlink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», ранее получившие КЭП в Удостоверяющем центре ФНС России при соблюдении следующих условий:</w:t>
      </w:r>
    </w:p>
    <w:p w:rsidR="00F900D8" w:rsidRPr="00A06D5C" w:rsidRDefault="00F900D8" w:rsidP="00F900D8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пользователь (владелец сертификата) ранее лично получил сертификат в УЦ ФНС России или у доверенных лиц ФНС России;</w:t>
      </w:r>
    </w:p>
    <w:p w:rsidR="00F900D8" w:rsidRPr="00A06D5C" w:rsidRDefault="00F900D8" w:rsidP="00F900D8">
      <w:pPr>
        <w:numPr>
          <w:ilvl w:val="0"/>
          <w:numId w:val="2"/>
        </w:numPr>
        <w:shd w:val="clear" w:color="auto" w:fill="FFFFFF"/>
        <w:tabs>
          <w:tab w:val="left" w:pos="426"/>
        </w:tabs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ранее полученный сертификат ФНС России еще действует;</w:t>
      </w:r>
    </w:p>
    <w:p w:rsidR="00F900D8" w:rsidRPr="00A06D5C" w:rsidRDefault="00F900D8" w:rsidP="00F900D8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компьютер настроен для работы с имеющимся сертификатом.</w:t>
      </w: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При </w:t>
      </w:r>
      <w:proofErr w:type="spellStart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перевыпуске</w:t>
      </w:r>
      <w:proofErr w:type="spellEnd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 КЭП через Личный кабинет налогоплательщика необходимо учитывать, что </w:t>
      </w:r>
      <w:proofErr w:type="spellStart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перевыпущенный</w:t>
      </w:r>
      <w:proofErr w:type="spellEnd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 (продленный) сертификат можно записать только на тот носитель, на который был получен сертификат ФНС России изначально.</w:t>
      </w:r>
    </w:p>
    <w:p w:rsidR="00F900D8" w:rsidRPr="00A06D5C" w:rsidRDefault="00F900D8" w:rsidP="00F900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</w:p>
    <w:p w:rsidR="00F900D8" w:rsidRPr="00A06D5C" w:rsidRDefault="00F900D8" w:rsidP="00F900D8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</w:pPr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Консультацию и техническое сопровождение по использованию КЭП можно получить по бесплатному телефону </w:t>
      </w:r>
      <w:proofErr w:type="gramStart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>Единого</w:t>
      </w:r>
      <w:proofErr w:type="gramEnd"/>
      <w:r w:rsidRPr="00A06D5C">
        <w:rPr>
          <w:rFonts w:ascii="Times New Roman" w:eastAsia="Times New Roman" w:hAnsi="Times New Roman" w:cs="Times New Roman"/>
          <w:color w:val="405965"/>
          <w:sz w:val="26"/>
          <w:szCs w:val="26"/>
          <w:lang w:eastAsia="ru-RU"/>
        </w:rPr>
        <w:t xml:space="preserve"> Контакт-центра ФНС России 8-800-222-22-22.</w:t>
      </w:r>
    </w:p>
    <w:p w:rsidR="003D07A1" w:rsidRDefault="003D07A1" w:rsidP="00F900D8">
      <w:pPr>
        <w:jc w:val="both"/>
      </w:pPr>
    </w:p>
    <w:sectPr w:rsidR="003D0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60BB6"/>
    <w:multiLevelType w:val="multilevel"/>
    <w:tmpl w:val="C86A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6B0DE2"/>
    <w:multiLevelType w:val="multilevel"/>
    <w:tmpl w:val="831C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BE78EB"/>
    <w:multiLevelType w:val="multilevel"/>
    <w:tmpl w:val="4CB8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D8"/>
    <w:rsid w:val="003D07A1"/>
    <w:rsid w:val="00F9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ip2.nalog.ru/l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ul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35/related_activities/ucfn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2025-09-16T03:28:00Z</dcterms:created>
  <dcterms:modified xsi:type="dcterms:W3CDTF">2025-09-16T03:30:00Z</dcterms:modified>
</cp:coreProperties>
</file>