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08C" w:rsidRDefault="002D008C" w:rsidP="002D008C">
      <w:pPr>
        <w:spacing w:after="0"/>
        <w:jc w:val="center"/>
        <w:rPr>
          <w:rFonts w:ascii="Arial" w:eastAsia="Times New Roman" w:hAnsi="Arial" w:cs="Arial"/>
          <w:b/>
          <w:sz w:val="32"/>
          <w:szCs w:val="32"/>
          <w:lang w:eastAsia="ru-RU"/>
        </w:rPr>
      </w:pPr>
      <w:r>
        <w:rPr>
          <w:rFonts w:ascii="Arial" w:eastAsia="Times New Roman" w:hAnsi="Arial" w:cs="Arial"/>
          <w:b/>
          <w:sz w:val="32"/>
          <w:szCs w:val="32"/>
          <w:lang w:eastAsia="ru-RU"/>
        </w:rPr>
        <w:t>11.06.2025 г. № 57</w:t>
      </w:r>
    </w:p>
    <w:p w:rsidR="002D008C" w:rsidRPr="002D008C" w:rsidRDefault="002D008C" w:rsidP="002D008C">
      <w:pPr>
        <w:spacing w:after="0"/>
        <w:jc w:val="center"/>
        <w:rPr>
          <w:rFonts w:ascii="Arial" w:eastAsia="Times New Roman" w:hAnsi="Arial" w:cs="Arial"/>
          <w:b/>
          <w:sz w:val="32"/>
          <w:szCs w:val="32"/>
          <w:lang w:eastAsia="ru-RU"/>
        </w:rPr>
      </w:pPr>
      <w:r w:rsidRPr="002D008C">
        <w:rPr>
          <w:rFonts w:ascii="Arial" w:eastAsia="Times New Roman" w:hAnsi="Arial" w:cs="Arial"/>
          <w:b/>
          <w:sz w:val="32"/>
          <w:szCs w:val="32"/>
          <w:lang w:eastAsia="ru-RU"/>
        </w:rPr>
        <w:t>РОССИЙСКАЯ ФЕДЕРАЦИЯ</w:t>
      </w:r>
    </w:p>
    <w:p w:rsidR="002D008C" w:rsidRPr="002D008C" w:rsidRDefault="002D008C" w:rsidP="002D008C">
      <w:pPr>
        <w:spacing w:after="0"/>
        <w:jc w:val="center"/>
        <w:rPr>
          <w:rFonts w:ascii="Arial" w:eastAsia="Times New Roman" w:hAnsi="Arial" w:cs="Arial"/>
          <w:b/>
          <w:sz w:val="32"/>
          <w:szCs w:val="32"/>
          <w:lang w:eastAsia="ru-RU"/>
        </w:rPr>
      </w:pPr>
      <w:r w:rsidRPr="002D008C">
        <w:rPr>
          <w:rFonts w:ascii="Arial" w:eastAsia="Times New Roman" w:hAnsi="Arial" w:cs="Arial"/>
          <w:b/>
          <w:sz w:val="32"/>
          <w:szCs w:val="32"/>
          <w:lang w:eastAsia="ru-RU"/>
        </w:rPr>
        <w:t>ИРКУТСКАЯ ОБЛАСТЬ</w:t>
      </w:r>
    </w:p>
    <w:p w:rsidR="002D008C" w:rsidRPr="002D008C" w:rsidRDefault="002D008C" w:rsidP="002D008C">
      <w:pPr>
        <w:spacing w:after="0"/>
        <w:jc w:val="center"/>
        <w:rPr>
          <w:rFonts w:ascii="Arial" w:eastAsia="Times New Roman" w:hAnsi="Arial" w:cs="Arial"/>
          <w:b/>
          <w:sz w:val="32"/>
          <w:szCs w:val="32"/>
          <w:lang w:eastAsia="ru-RU"/>
        </w:rPr>
      </w:pPr>
      <w:r w:rsidRPr="002D008C">
        <w:rPr>
          <w:rFonts w:ascii="Arial" w:eastAsia="Times New Roman" w:hAnsi="Arial" w:cs="Arial"/>
          <w:b/>
          <w:sz w:val="32"/>
          <w:szCs w:val="32"/>
          <w:lang w:eastAsia="ru-RU"/>
        </w:rPr>
        <w:t>БРАТСКИЙ РАЙОН</w:t>
      </w:r>
    </w:p>
    <w:p w:rsidR="002D008C" w:rsidRPr="002D008C" w:rsidRDefault="002D008C" w:rsidP="002D008C">
      <w:pPr>
        <w:spacing w:after="0"/>
        <w:jc w:val="center"/>
        <w:rPr>
          <w:rFonts w:ascii="Arial" w:eastAsia="Times New Roman" w:hAnsi="Arial" w:cs="Arial"/>
          <w:b/>
          <w:sz w:val="32"/>
          <w:szCs w:val="32"/>
          <w:lang w:eastAsia="ru-RU"/>
        </w:rPr>
      </w:pPr>
      <w:r w:rsidRPr="002D008C">
        <w:rPr>
          <w:rFonts w:ascii="Arial" w:eastAsia="Times New Roman" w:hAnsi="Arial" w:cs="Arial"/>
          <w:b/>
          <w:sz w:val="32"/>
          <w:szCs w:val="32"/>
          <w:lang w:eastAsia="ru-RU"/>
        </w:rPr>
        <w:t>КАЛТУКСКОЕ МУНИЦИПАЛЬНОЕ ОБРАЗОВАНИЕ</w:t>
      </w:r>
    </w:p>
    <w:p w:rsidR="002D008C" w:rsidRPr="002D008C" w:rsidRDefault="002D008C" w:rsidP="002D008C">
      <w:pPr>
        <w:spacing w:after="0"/>
        <w:jc w:val="center"/>
        <w:rPr>
          <w:rFonts w:ascii="Arial" w:eastAsia="Times New Roman" w:hAnsi="Arial" w:cs="Arial"/>
          <w:b/>
          <w:sz w:val="32"/>
          <w:szCs w:val="32"/>
          <w:lang w:eastAsia="ru-RU"/>
        </w:rPr>
      </w:pPr>
      <w:r w:rsidRPr="002D008C">
        <w:rPr>
          <w:rFonts w:ascii="Arial" w:eastAsia="Times New Roman" w:hAnsi="Arial" w:cs="Arial"/>
          <w:b/>
          <w:sz w:val="32"/>
          <w:szCs w:val="32"/>
          <w:lang w:eastAsia="ru-RU"/>
        </w:rPr>
        <w:t>АДМИНИСТРАЦИЯ</w:t>
      </w:r>
    </w:p>
    <w:p w:rsidR="00F525AF" w:rsidRDefault="002D008C" w:rsidP="002D008C">
      <w:pPr>
        <w:spacing w:after="0"/>
        <w:jc w:val="center"/>
        <w:rPr>
          <w:rFonts w:ascii="Arial" w:eastAsia="Times New Roman" w:hAnsi="Arial" w:cs="Arial"/>
          <w:b/>
          <w:sz w:val="32"/>
          <w:szCs w:val="32"/>
          <w:lang w:eastAsia="ru-RU"/>
        </w:rPr>
      </w:pPr>
      <w:r w:rsidRPr="002D008C">
        <w:rPr>
          <w:rFonts w:ascii="Arial" w:eastAsia="Times New Roman" w:hAnsi="Arial" w:cs="Arial"/>
          <w:b/>
          <w:sz w:val="32"/>
          <w:szCs w:val="32"/>
          <w:lang w:eastAsia="ru-RU"/>
        </w:rPr>
        <w:t>ПОСТАНОВЛЕНИЕ</w:t>
      </w:r>
    </w:p>
    <w:p w:rsidR="002D008C" w:rsidRPr="002D008C" w:rsidRDefault="002D008C" w:rsidP="002D008C">
      <w:pPr>
        <w:spacing w:after="0"/>
        <w:jc w:val="center"/>
        <w:rPr>
          <w:rFonts w:ascii="Arial" w:hAnsi="Arial" w:cs="Arial"/>
          <w:b/>
          <w:sz w:val="32"/>
          <w:szCs w:val="32"/>
        </w:rPr>
      </w:pPr>
    </w:p>
    <w:p w:rsidR="00F525AF" w:rsidRPr="002D008C" w:rsidRDefault="002D008C" w:rsidP="00415217">
      <w:pPr>
        <w:spacing w:after="0"/>
        <w:jc w:val="center"/>
        <w:rPr>
          <w:rFonts w:ascii="Arial" w:hAnsi="Arial" w:cs="Arial"/>
          <w:b/>
          <w:sz w:val="32"/>
          <w:szCs w:val="32"/>
        </w:rPr>
      </w:pPr>
      <w:r w:rsidRPr="002D008C">
        <w:rPr>
          <w:rFonts w:ascii="Arial" w:hAnsi="Arial" w:cs="Arial"/>
          <w:b/>
          <w:sz w:val="32"/>
          <w:szCs w:val="32"/>
        </w:rPr>
        <w:t>О ВНЕСЕНИИ ИЗМЕНЕНИЙ И ДОПОЛНЕНИЙ В АДМИНИСТРАТИВНЫЙ РЕГЛАМЕНТ ПРЕДОСТАВЛЕНИЯ МУНИЦИПАЛЬНОЙ УСЛУГИ «ПРЕДОСТАВЛЕНИЕ ЗЕМЕЛЬНЫХ УЧАСТКОВ, НАХОДЯЩИХСЯ В МУНИЦИПАЛЬНОЙ СОБСТВЕННОСТИ КАЛТУКСКОГО МУНИЦИПАЛЬНОГО ОБРАЗОВАНИЯ, В СОБСТВЕННОСТЬ БЕСПЛАТНО», УТВЕРЖДЕННЫЙ ПОСТАНОВЛЕНИЕМ АДМИНИСТРАЦИИ КАЛТУКСКОГО СЕЛЬСКОГО ПОСЕЛЕНИЯ ОТ 27.01.2025 Г. № 10</w:t>
      </w:r>
    </w:p>
    <w:p w:rsidR="00415217" w:rsidRPr="002D008C" w:rsidRDefault="00415217" w:rsidP="00415217">
      <w:pPr>
        <w:spacing w:after="0"/>
        <w:jc w:val="center"/>
        <w:rPr>
          <w:rFonts w:ascii="Arial" w:hAnsi="Arial" w:cs="Arial"/>
          <w:b/>
          <w:sz w:val="24"/>
          <w:szCs w:val="24"/>
        </w:rPr>
      </w:pPr>
    </w:p>
    <w:p w:rsidR="00F525AF" w:rsidRDefault="00F525AF" w:rsidP="00C939EB">
      <w:pPr>
        <w:spacing w:after="0"/>
        <w:ind w:firstLine="709"/>
        <w:jc w:val="both"/>
        <w:rPr>
          <w:rFonts w:ascii="Arial" w:hAnsi="Arial" w:cs="Arial"/>
          <w:sz w:val="24"/>
          <w:szCs w:val="24"/>
        </w:rPr>
      </w:pPr>
      <w:r>
        <w:rPr>
          <w:rFonts w:ascii="Arial" w:hAnsi="Arial" w:cs="Arial"/>
          <w:sz w:val="24"/>
          <w:szCs w:val="24"/>
        </w:rPr>
        <w:t xml:space="preserve">В соответствии с Федеральным законом от 06.10.2003 г. № 131-ФЗ «Об общих принципах организации местного самоуправления в Российской Федерации», </w:t>
      </w:r>
      <w:r w:rsidR="00C939EB">
        <w:rPr>
          <w:rFonts w:ascii="Arial" w:hAnsi="Arial" w:cs="Arial"/>
          <w:sz w:val="24"/>
          <w:szCs w:val="24"/>
        </w:rPr>
        <w:t>Законом Иркутской области от 28.12.2015 г. № 146-ОЗ «О бесплатном предоставлении земельных участков в собственность граждан», руководствуясь Уставом Калтукского муниципального образования, администрация Калтукского сельского поселения, -</w:t>
      </w:r>
    </w:p>
    <w:p w:rsidR="00C939EB" w:rsidRDefault="00C939EB" w:rsidP="00C939EB">
      <w:pPr>
        <w:spacing w:after="0"/>
        <w:ind w:firstLine="709"/>
        <w:jc w:val="both"/>
        <w:rPr>
          <w:rFonts w:ascii="Arial" w:hAnsi="Arial" w:cs="Arial"/>
          <w:sz w:val="24"/>
          <w:szCs w:val="24"/>
        </w:rPr>
      </w:pPr>
    </w:p>
    <w:p w:rsidR="00C939EB" w:rsidRPr="002D008C" w:rsidRDefault="00C939EB" w:rsidP="002D008C">
      <w:pPr>
        <w:spacing w:after="0"/>
        <w:jc w:val="center"/>
        <w:rPr>
          <w:rFonts w:ascii="Arial" w:hAnsi="Arial" w:cs="Arial"/>
          <w:b/>
          <w:sz w:val="30"/>
          <w:szCs w:val="30"/>
        </w:rPr>
      </w:pPr>
      <w:r w:rsidRPr="002D008C">
        <w:rPr>
          <w:rFonts w:ascii="Arial" w:hAnsi="Arial" w:cs="Arial"/>
          <w:b/>
          <w:sz w:val="30"/>
          <w:szCs w:val="30"/>
        </w:rPr>
        <w:t>ПОСТАНОВЛЯЕТ:</w:t>
      </w:r>
    </w:p>
    <w:p w:rsidR="00C939EB" w:rsidRDefault="00C939EB" w:rsidP="00C939EB">
      <w:pPr>
        <w:spacing w:after="0"/>
        <w:ind w:firstLine="709"/>
        <w:jc w:val="both"/>
        <w:rPr>
          <w:rFonts w:ascii="Arial" w:hAnsi="Arial" w:cs="Arial"/>
          <w:sz w:val="24"/>
          <w:szCs w:val="24"/>
        </w:rPr>
      </w:pPr>
    </w:p>
    <w:p w:rsidR="00C939EB" w:rsidRDefault="00C939EB" w:rsidP="00C939EB">
      <w:pPr>
        <w:spacing w:after="0"/>
        <w:ind w:firstLine="709"/>
        <w:jc w:val="both"/>
        <w:rPr>
          <w:rFonts w:ascii="Arial" w:hAnsi="Arial" w:cs="Arial"/>
          <w:sz w:val="24"/>
          <w:szCs w:val="24"/>
        </w:rPr>
      </w:pPr>
      <w:r w:rsidRPr="00C939EB">
        <w:rPr>
          <w:rFonts w:ascii="Arial" w:hAnsi="Arial" w:cs="Arial"/>
          <w:b/>
          <w:sz w:val="24"/>
          <w:szCs w:val="24"/>
        </w:rPr>
        <w:t>1.</w:t>
      </w:r>
      <w:r>
        <w:rPr>
          <w:rFonts w:ascii="Arial" w:hAnsi="Arial" w:cs="Arial"/>
          <w:sz w:val="24"/>
          <w:szCs w:val="24"/>
        </w:rPr>
        <w:t xml:space="preserve"> Внести следующие изменения и дополнения в Административный регламент </w:t>
      </w:r>
      <w:r w:rsidRPr="00C939EB">
        <w:rPr>
          <w:rFonts w:ascii="Arial" w:hAnsi="Arial" w:cs="Arial"/>
          <w:sz w:val="24"/>
          <w:szCs w:val="24"/>
        </w:rPr>
        <w:t>предост</w:t>
      </w:r>
      <w:bookmarkStart w:id="0" w:name="_GoBack"/>
      <w:bookmarkEnd w:id="0"/>
      <w:r w:rsidRPr="00C939EB">
        <w:rPr>
          <w:rFonts w:ascii="Arial" w:hAnsi="Arial" w:cs="Arial"/>
          <w:sz w:val="24"/>
          <w:szCs w:val="24"/>
        </w:rPr>
        <w:t>авления муниципальной услуги «Предоставление земельных участков, находящихся в муниципальной собственности Калтукского муниципального образования, в собственность бесплатно», утвержденный постановлением администрации Калтукского сельского поселения от 27.01.2025 г. № 10</w:t>
      </w:r>
      <w:r>
        <w:rPr>
          <w:rFonts w:ascii="Arial" w:hAnsi="Arial" w:cs="Arial"/>
          <w:sz w:val="24"/>
          <w:szCs w:val="24"/>
        </w:rPr>
        <w:t>:</w:t>
      </w:r>
    </w:p>
    <w:p w:rsidR="003750BC" w:rsidRDefault="00C939EB" w:rsidP="001D6536">
      <w:pPr>
        <w:spacing w:after="0"/>
        <w:ind w:firstLine="709"/>
        <w:jc w:val="both"/>
        <w:rPr>
          <w:rFonts w:ascii="Arial" w:hAnsi="Arial" w:cs="Arial"/>
          <w:sz w:val="24"/>
          <w:szCs w:val="24"/>
        </w:rPr>
      </w:pPr>
      <w:r>
        <w:rPr>
          <w:rFonts w:ascii="Arial" w:hAnsi="Arial" w:cs="Arial"/>
          <w:sz w:val="24"/>
          <w:szCs w:val="24"/>
        </w:rPr>
        <w:t xml:space="preserve">1.1. </w:t>
      </w:r>
      <w:r w:rsidR="003750BC">
        <w:rPr>
          <w:rFonts w:ascii="Arial" w:hAnsi="Arial" w:cs="Arial"/>
          <w:sz w:val="24"/>
          <w:szCs w:val="24"/>
        </w:rPr>
        <w:t>Пункт 5 Регламента изложить в следующей редакции:</w:t>
      </w:r>
    </w:p>
    <w:p w:rsidR="00F47710" w:rsidRPr="00F47710" w:rsidRDefault="003750BC" w:rsidP="00F47710">
      <w:pPr>
        <w:spacing w:after="0"/>
        <w:ind w:firstLine="709"/>
        <w:jc w:val="both"/>
        <w:rPr>
          <w:rFonts w:ascii="Arial" w:hAnsi="Arial" w:cs="Arial"/>
          <w:sz w:val="24"/>
          <w:szCs w:val="24"/>
        </w:rPr>
      </w:pPr>
      <w:r>
        <w:rPr>
          <w:rFonts w:ascii="Arial" w:hAnsi="Arial" w:cs="Arial"/>
          <w:sz w:val="24"/>
          <w:szCs w:val="24"/>
        </w:rPr>
        <w:t xml:space="preserve">«5. </w:t>
      </w:r>
      <w:r w:rsidR="00F47710" w:rsidRPr="00F47710">
        <w:rPr>
          <w:rFonts w:ascii="Arial" w:hAnsi="Arial" w:cs="Arial"/>
          <w:sz w:val="24"/>
          <w:szCs w:val="24"/>
        </w:rPr>
        <w:t>Правом на получение земельных участков в собственность бесплатно обладают следующие заявители:</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 xml:space="preserve">1) религиозная организация, имеющая в собственности здания или сооружения </w:t>
      </w:r>
      <w:proofErr w:type="gramStart"/>
      <w:r w:rsidRPr="00F47710">
        <w:rPr>
          <w:rFonts w:ascii="Arial" w:hAnsi="Arial" w:cs="Arial"/>
          <w:sz w:val="24"/>
          <w:szCs w:val="24"/>
        </w:rPr>
        <w:t>религиозного</w:t>
      </w:r>
      <w:proofErr w:type="gramEnd"/>
      <w:r w:rsidRPr="00F47710">
        <w:rPr>
          <w:rFonts w:ascii="Arial" w:hAnsi="Arial" w:cs="Arial"/>
          <w:sz w:val="24"/>
          <w:szCs w:val="24"/>
        </w:rPr>
        <w:t xml:space="preserve"> или благотворительного назначения, расположенные на испрашиваемом земельном участке;</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 xml:space="preserve">2) гражданин, которому земельный участок предоставлен в безвозмездное пользование на срок не более чем шесть лет для индивидуального жилищного строительства,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Иркутской области, по истечении пяти лет со дня предоставления ему такого земельного участка при </w:t>
      </w:r>
      <w:r w:rsidRPr="00F47710">
        <w:rPr>
          <w:rFonts w:ascii="Arial" w:hAnsi="Arial" w:cs="Arial"/>
          <w:sz w:val="24"/>
          <w:szCs w:val="24"/>
        </w:rPr>
        <w:lastRenderedPageBreak/>
        <w:t>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3) гражданин, которому земельный участок предоставлен в безвозмездное пользование на срок не более чем шесть лет для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по истечении пяти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работал по основному месту работы в таких муниципальных образованиях по профессии, специальности, установленным законом Иркутской области;</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4) граждане, являющиеся многодетной семьей, состоящей из родителей (усыновителей, опекунов,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а) один из членов такой многодетной семьи постоянно проживает в поселении;</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б) члены многодетной семьи постоянно проживают в Иркутской области;</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в)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г)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(далее - социальная выплата);</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5) граждане, являющиеся многодетной семьей, отвечающей в совокупности следующим условиям:</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а) члены многодетной семьи постоянно проживают в поселении, находящемся в центральной экологической зоне Байкальской природной территории;</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б)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в) членам многодетной семьи не предоставлялась социальная выплата;</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6) граждане и (или) некоммерческие организации, созданные гражданами, в случаях, предусмотренных федеральными законами;</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lastRenderedPageBreak/>
        <w:t>7) граждане, постоянно проживающие в поселении, или на территории Иркутской области, или 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 которым не предоставлялись в собственность бесплатно земельные участки, находящиеся в государственной или муниципальной собственности, и относящиеся к следующим категориям:</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а) ветераны Великой Отечественной войны;</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б) ветераны боевых действий на территории СССР, на территории Российской Федерации и на территориях других государств, за исключением граждан, относящихся к категории граждан, указанной в под подпункте «а» подпункта 23 настоящего пункта;</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в)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 xml:space="preserve">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8) инвалиды, имеющие I, II группу инвалидности, и дети-инвалиды, имеющие земельные участки, предоставленные в аренду, на которых расположены указанные индивидуальные жилые дома, принадлежащие инвалидам на праве собственности;</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9) граждане, постоянно проживающие в поселении,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а) граждане,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от 14 июля 2011 года № 76-ОЗ «Об отдельных мерах по подготовке части территории Иркутской области к затоплению»;</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от 14 июля 2011 года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w:t>
      </w:r>
      <w:r w:rsidRPr="00F47710">
        <w:rPr>
          <w:rFonts w:ascii="Arial" w:hAnsi="Arial" w:cs="Arial"/>
          <w:sz w:val="24"/>
          <w:szCs w:val="24"/>
        </w:rPr>
        <w:lastRenderedPageBreak/>
        <w:t>граждан», учтенные при определении площади предоставленного жилого помещения;</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Иркутской области от 14 июля 2011 года № 76-ОЗ «Об отдельных мерах по подготовке части территории Иркутской области к затоплению»;</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е) граждане, которым была предоставлена денежная компенсация утрачиваемого права собственности на учитываемое строение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ж) граждане, которым была предоставлена денежная компенсация утрачиваемого права собственности на учитываемый земельный участок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10) супруги, не достигшие возраста 36 лет на дату подачи заявления о предоставлении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а) молодая семья постоянно проживает в Иркутской области;</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б) один из членов молодой семьи постоянно проживает на территории поселения;</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в)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11) молодая семья, постоянно проживающая в поселении, находящемся в центральной экологической зоне Байкальской природной территории, в установленном порядке состоящая на учете в качестве нуждающихся в жилых помещениях, предоставляемых по договорам социального найма, отвечающая в совокупности следующим условиям:</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а) молодая семья постоянно проживает в Иркутской области;</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б)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12) граждане,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являющиеся полными кавалерами ордена Славы, либо награжденных орденом Трудовой Славы трех степеней.</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 xml:space="preserve">13) граждане, которым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 а также дополнительная мера социальной поддержки отдельных категорий граждан в виде социальной выплаты взамен предоставления в собственность бесплатно земельных участков, находящихся в государственной собственности Иркутской области, муниципальной собственности, земельных участков, государственная </w:t>
      </w:r>
      <w:r w:rsidRPr="00F47710">
        <w:rPr>
          <w:rFonts w:ascii="Arial" w:hAnsi="Arial" w:cs="Arial"/>
          <w:sz w:val="24"/>
          <w:szCs w:val="24"/>
        </w:rPr>
        <w:lastRenderedPageBreak/>
        <w:t>собственность на которые не разграничена, для индивидуального жилищного строительства, ведения личного подсобного хозяйства в границах населенного пункта на территории Иркутской области отвечающие в совокупности следующим условиям:</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 xml:space="preserve">а)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военнослужащие); </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 xml:space="preserve">б) 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(далее - погибшие (умершие) военнослужащие),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члены семей погибших (умерших) военнослужащих). </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 xml:space="preserve">К членам семьи погибшего (умершего) военнослужащего относятся супруга (супруг) погибшего (умершего) военнослужащего, состоявшая (состоявший) с ним (ней) в браке на дату его (ее) гибели (смерти), а также несовершеннолетние дети, в том числе усыновленные, родившиеся (усыновленные) в браке, в котором военнослужащий состоял на дату его гибели (смерти), с учетом рождения ребенка (детей) после его гибели (смерти), в отношении которого отцовство установлено в соответствии с пунктом 2 статьи 48 Семейного кодекса Российской Федерации; </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в) 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родители погибших (умерших) военнослужащих);</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14) граждане, которым не предоставлялись в собственность бесплатно земельные участки, находящиеся в муниципальной собственности, постоянно проживающие на территории Калтукского муниципального образования, относящиеся к следующим категориям:</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 xml:space="preserve">а) граждане, постоянно проживающие на территории Калтукского муниципального образования,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w:t>
      </w:r>
      <w:r w:rsidRPr="00F47710">
        <w:rPr>
          <w:rFonts w:ascii="Arial" w:hAnsi="Arial" w:cs="Arial"/>
          <w:sz w:val="24"/>
          <w:szCs w:val="24"/>
        </w:rPr>
        <w:lastRenderedPageBreak/>
        <w:t>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б) граждане, постоянно проживающие на территории Калтукского муниципального образования,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 xml:space="preserve">15) граждане, постоянно проживающие в </w:t>
      </w:r>
      <w:r>
        <w:rPr>
          <w:rFonts w:ascii="Arial" w:hAnsi="Arial" w:cs="Arial"/>
          <w:sz w:val="24"/>
          <w:szCs w:val="24"/>
        </w:rPr>
        <w:t>Калтукском</w:t>
      </w:r>
      <w:r w:rsidRPr="00F47710">
        <w:rPr>
          <w:rFonts w:ascii="Arial" w:hAnsi="Arial" w:cs="Arial"/>
          <w:sz w:val="24"/>
          <w:szCs w:val="24"/>
        </w:rPr>
        <w:t xml:space="preserve"> муниципальном образовании,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Отечеством" IV степени, которым не предоставлялись в собственность бесплатно земельные участки, находящиеся в государственной или муниципальной собственности;</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16) 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17) граждане,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утраченное жилое помещение от наводнения), 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 "</w:t>
      </w:r>
      <w:proofErr w:type="spellStart"/>
      <w:r w:rsidRPr="00F47710">
        <w:rPr>
          <w:rFonts w:ascii="Arial" w:hAnsi="Arial" w:cs="Arial"/>
          <w:sz w:val="24"/>
          <w:szCs w:val="24"/>
        </w:rPr>
        <w:t>Нижнеудинский</w:t>
      </w:r>
      <w:proofErr w:type="spellEnd"/>
      <w:r w:rsidRPr="00F47710">
        <w:rPr>
          <w:rFonts w:ascii="Arial" w:hAnsi="Arial" w:cs="Arial"/>
          <w:sz w:val="24"/>
          <w:szCs w:val="24"/>
        </w:rPr>
        <w:t xml:space="preserve"> район", муниципального образования "</w:t>
      </w:r>
      <w:proofErr w:type="spellStart"/>
      <w:r w:rsidRPr="00F47710">
        <w:rPr>
          <w:rFonts w:ascii="Arial" w:hAnsi="Arial" w:cs="Arial"/>
          <w:sz w:val="24"/>
          <w:szCs w:val="24"/>
        </w:rPr>
        <w:t>Тайшетский</w:t>
      </w:r>
      <w:proofErr w:type="spellEnd"/>
      <w:r w:rsidRPr="00F47710">
        <w:rPr>
          <w:rFonts w:ascii="Arial" w:hAnsi="Arial" w:cs="Arial"/>
          <w:sz w:val="24"/>
          <w:szCs w:val="24"/>
        </w:rPr>
        <w:t xml:space="preserve"> район", муниципального образования "</w:t>
      </w:r>
      <w:proofErr w:type="spellStart"/>
      <w:r w:rsidRPr="00F47710">
        <w:rPr>
          <w:rFonts w:ascii="Arial" w:hAnsi="Arial" w:cs="Arial"/>
          <w:sz w:val="24"/>
          <w:szCs w:val="24"/>
        </w:rPr>
        <w:t>Тулунский</w:t>
      </w:r>
      <w:proofErr w:type="spellEnd"/>
      <w:r w:rsidRPr="00F47710">
        <w:rPr>
          <w:rFonts w:ascii="Arial" w:hAnsi="Arial" w:cs="Arial"/>
          <w:sz w:val="24"/>
          <w:szCs w:val="24"/>
        </w:rPr>
        <w:t xml:space="preserve"> район", муниципального образования - "город Тулун", муниципального образования </w:t>
      </w:r>
      <w:proofErr w:type="spellStart"/>
      <w:r w:rsidRPr="00F47710">
        <w:rPr>
          <w:rFonts w:ascii="Arial" w:hAnsi="Arial" w:cs="Arial"/>
          <w:sz w:val="24"/>
          <w:szCs w:val="24"/>
        </w:rPr>
        <w:t>Куйтунский</w:t>
      </w:r>
      <w:proofErr w:type="spellEnd"/>
      <w:r w:rsidRPr="00F47710">
        <w:rPr>
          <w:rFonts w:ascii="Arial" w:hAnsi="Arial" w:cs="Arial"/>
          <w:sz w:val="24"/>
          <w:szCs w:val="24"/>
        </w:rPr>
        <w:t xml:space="preserve"> район, Чунского районного муниципального образования, Черемховского районного муниципального образования, муниципального образования "</w:t>
      </w:r>
      <w:proofErr w:type="spellStart"/>
      <w:r w:rsidRPr="00F47710">
        <w:rPr>
          <w:rFonts w:ascii="Arial" w:hAnsi="Arial" w:cs="Arial"/>
          <w:sz w:val="24"/>
          <w:szCs w:val="24"/>
        </w:rPr>
        <w:t>Заларинский</w:t>
      </w:r>
      <w:proofErr w:type="spellEnd"/>
      <w:r w:rsidRPr="00F47710">
        <w:rPr>
          <w:rFonts w:ascii="Arial" w:hAnsi="Arial" w:cs="Arial"/>
          <w:sz w:val="24"/>
          <w:szCs w:val="24"/>
        </w:rPr>
        <w:t xml:space="preserve"> район", </w:t>
      </w:r>
      <w:proofErr w:type="spellStart"/>
      <w:r w:rsidRPr="00F47710">
        <w:rPr>
          <w:rFonts w:ascii="Arial" w:hAnsi="Arial" w:cs="Arial"/>
          <w:sz w:val="24"/>
          <w:szCs w:val="24"/>
        </w:rPr>
        <w:t>Зиминского</w:t>
      </w:r>
      <w:proofErr w:type="spellEnd"/>
      <w:r w:rsidRPr="00F47710">
        <w:rPr>
          <w:rFonts w:ascii="Arial" w:hAnsi="Arial" w:cs="Arial"/>
          <w:sz w:val="24"/>
          <w:szCs w:val="24"/>
        </w:rPr>
        <w:t xml:space="preserve"> районного муниципального образования, Зиминского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или на территории иного поселения, городского округа для ведения садоводства, огородничества для собственных нужд и являющиеся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w:t>
      </w:r>
      <w:r w:rsidR="004551DF">
        <w:rPr>
          <w:rFonts w:ascii="Arial" w:hAnsi="Arial" w:cs="Arial"/>
          <w:sz w:val="24"/>
          <w:szCs w:val="24"/>
        </w:rPr>
        <w:t>.07.2019 года № 556-пп «</w:t>
      </w:r>
      <w:r w:rsidRPr="00F47710">
        <w:rPr>
          <w:rFonts w:ascii="Arial" w:hAnsi="Arial" w:cs="Arial"/>
          <w:sz w:val="24"/>
          <w:szCs w:val="24"/>
        </w:rPr>
        <w:t xml:space="preserve">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w:t>
      </w:r>
      <w:r w:rsidRPr="00F47710">
        <w:rPr>
          <w:rFonts w:ascii="Arial" w:hAnsi="Arial" w:cs="Arial"/>
          <w:sz w:val="24"/>
          <w:szCs w:val="24"/>
        </w:rPr>
        <w:lastRenderedPageBreak/>
        <w:t xml:space="preserve">области, мер социальной </w:t>
      </w:r>
      <w:r w:rsidR="004551DF">
        <w:rPr>
          <w:rFonts w:ascii="Arial" w:hAnsi="Arial" w:cs="Arial"/>
          <w:sz w:val="24"/>
          <w:szCs w:val="24"/>
        </w:rPr>
        <w:t>поддержки по обеспечению жильем»</w:t>
      </w:r>
      <w:r w:rsidRPr="00F47710">
        <w:rPr>
          <w:rFonts w:ascii="Arial" w:hAnsi="Arial" w:cs="Arial"/>
          <w:sz w:val="24"/>
          <w:szCs w:val="24"/>
        </w:rPr>
        <w:t xml:space="preserve"> (далее - свидетельство), отвечающие в совокупности следующим условиям (далее - пострадавшие граждане от паводка):</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а) граждане являются получателями свидетельств;</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б) 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w:t>
      </w:r>
      <w:r w:rsidR="00933A46">
        <w:rPr>
          <w:rFonts w:ascii="Arial" w:hAnsi="Arial" w:cs="Arial"/>
          <w:sz w:val="24"/>
          <w:szCs w:val="24"/>
        </w:rPr>
        <w:t>.04.1998 г. №</w:t>
      </w:r>
      <w:r w:rsidRPr="00F47710">
        <w:rPr>
          <w:rFonts w:ascii="Arial" w:hAnsi="Arial" w:cs="Arial"/>
          <w:sz w:val="24"/>
          <w:szCs w:val="24"/>
        </w:rPr>
        <w:t xml:space="preserve"> 66-ФЗ </w:t>
      </w:r>
      <w:r w:rsidR="00933A46">
        <w:rPr>
          <w:rFonts w:ascii="Arial" w:hAnsi="Arial" w:cs="Arial"/>
          <w:sz w:val="24"/>
          <w:szCs w:val="24"/>
        </w:rPr>
        <w:t>«</w:t>
      </w:r>
      <w:r w:rsidRPr="00F47710">
        <w:rPr>
          <w:rFonts w:ascii="Arial" w:hAnsi="Arial" w:cs="Arial"/>
          <w:sz w:val="24"/>
          <w:szCs w:val="24"/>
        </w:rPr>
        <w:t>О садоводческих, огороднических и дачных неко</w:t>
      </w:r>
      <w:r w:rsidR="00933A46">
        <w:rPr>
          <w:rFonts w:ascii="Arial" w:hAnsi="Arial" w:cs="Arial"/>
          <w:sz w:val="24"/>
          <w:szCs w:val="24"/>
        </w:rPr>
        <w:t>ммерческих объединениях граждан»</w:t>
      </w:r>
      <w:r w:rsidRPr="00F47710">
        <w:rPr>
          <w:rFonts w:ascii="Arial" w:hAnsi="Arial" w:cs="Arial"/>
          <w:sz w:val="24"/>
          <w:szCs w:val="24"/>
        </w:rPr>
        <w:t>, Федеральным законом от 25</w:t>
      </w:r>
      <w:r w:rsidR="00615F94">
        <w:rPr>
          <w:rFonts w:ascii="Arial" w:hAnsi="Arial" w:cs="Arial"/>
          <w:sz w:val="24"/>
          <w:szCs w:val="24"/>
        </w:rPr>
        <w:t>.10.2001 г. № 137-ФЗ «</w:t>
      </w:r>
      <w:r w:rsidRPr="00F47710">
        <w:rPr>
          <w:rFonts w:ascii="Arial" w:hAnsi="Arial" w:cs="Arial"/>
          <w:sz w:val="24"/>
          <w:szCs w:val="24"/>
        </w:rPr>
        <w:t>О введении в действие Земельно</w:t>
      </w:r>
      <w:r w:rsidR="00615F94">
        <w:rPr>
          <w:rFonts w:ascii="Arial" w:hAnsi="Arial" w:cs="Arial"/>
          <w:sz w:val="24"/>
          <w:szCs w:val="24"/>
        </w:rPr>
        <w:t>го кодекса Российской Федерации»</w:t>
      </w:r>
      <w:r w:rsidRPr="00F47710">
        <w:rPr>
          <w:rFonts w:ascii="Arial" w:hAnsi="Arial" w:cs="Arial"/>
          <w:sz w:val="24"/>
          <w:szCs w:val="24"/>
        </w:rPr>
        <w:t>;</w:t>
      </w:r>
    </w:p>
    <w:p w:rsidR="00F47710" w:rsidRPr="00F47710" w:rsidRDefault="00F47710" w:rsidP="00F47710">
      <w:pPr>
        <w:spacing w:after="0"/>
        <w:ind w:firstLine="709"/>
        <w:jc w:val="both"/>
        <w:rPr>
          <w:rFonts w:ascii="Arial" w:hAnsi="Arial" w:cs="Arial"/>
          <w:sz w:val="24"/>
          <w:szCs w:val="24"/>
        </w:rPr>
      </w:pPr>
      <w:r w:rsidRPr="00F47710">
        <w:rPr>
          <w:rFonts w:ascii="Arial" w:hAnsi="Arial" w:cs="Arial"/>
          <w:sz w:val="24"/>
          <w:szCs w:val="24"/>
        </w:rPr>
        <w:t>в) граждане отказались от права собственности, права пожизненного наследуемого владения, права постоянного (бессрочного) пользования, а также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земельный участок), и их право на расположенное на этом затопленном земельном участке утраченное жилое помещение от наводнения прекращено;</w:t>
      </w:r>
    </w:p>
    <w:p w:rsidR="003750BC" w:rsidRDefault="00F47710" w:rsidP="00F47710">
      <w:pPr>
        <w:spacing w:after="0"/>
        <w:ind w:firstLine="709"/>
        <w:jc w:val="both"/>
        <w:rPr>
          <w:rFonts w:ascii="Arial" w:hAnsi="Arial" w:cs="Arial"/>
          <w:sz w:val="24"/>
          <w:szCs w:val="24"/>
        </w:rPr>
      </w:pPr>
      <w:r w:rsidRPr="00F47710">
        <w:rPr>
          <w:rFonts w:ascii="Arial" w:hAnsi="Arial" w:cs="Arial"/>
          <w:sz w:val="24"/>
          <w:szCs w:val="24"/>
        </w:rPr>
        <w:t>г) гражданам с момента вступления в силу указа Губернатора Иркутской области</w:t>
      </w:r>
      <w:r w:rsidR="00615F94">
        <w:rPr>
          <w:rFonts w:ascii="Arial" w:hAnsi="Arial" w:cs="Arial"/>
          <w:sz w:val="24"/>
          <w:szCs w:val="24"/>
        </w:rPr>
        <w:t xml:space="preserve"> от 27.06.2019 г. № 134-уг «</w:t>
      </w:r>
      <w:r w:rsidRPr="00F47710">
        <w:rPr>
          <w:rFonts w:ascii="Arial" w:hAnsi="Arial" w:cs="Arial"/>
          <w:sz w:val="24"/>
          <w:szCs w:val="24"/>
        </w:rPr>
        <w:t>О введении режима чрезвычайной ситуации на территории Иркутской о</w:t>
      </w:r>
      <w:r w:rsidR="00615F94">
        <w:rPr>
          <w:rFonts w:ascii="Arial" w:hAnsi="Arial" w:cs="Arial"/>
          <w:sz w:val="24"/>
          <w:szCs w:val="24"/>
        </w:rPr>
        <w:t>бласти»</w:t>
      </w:r>
      <w:r w:rsidRPr="00F47710">
        <w:rPr>
          <w:rFonts w:ascii="Arial" w:hAnsi="Arial" w:cs="Arial"/>
          <w:sz w:val="24"/>
          <w:szCs w:val="24"/>
        </w:rPr>
        <w:t xml:space="preserve">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r w:rsidR="00615F94">
        <w:rPr>
          <w:rFonts w:ascii="Arial" w:hAnsi="Arial" w:cs="Arial"/>
          <w:sz w:val="24"/>
          <w:szCs w:val="24"/>
        </w:rPr>
        <w:t>»;</w:t>
      </w:r>
    </w:p>
    <w:p w:rsidR="00E46BFF" w:rsidRDefault="00615F94" w:rsidP="00DA519A">
      <w:pPr>
        <w:spacing w:after="0"/>
        <w:ind w:firstLine="709"/>
        <w:jc w:val="both"/>
        <w:rPr>
          <w:rFonts w:ascii="Arial" w:hAnsi="Arial" w:cs="Arial"/>
          <w:sz w:val="24"/>
          <w:szCs w:val="24"/>
        </w:rPr>
      </w:pPr>
      <w:r>
        <w:rPr>
          <w:rFonts w:ascii="Arial" w:hAnsi="Arial" w:cs="Arial"/>
          <w:sz w:val="24"/>
          <w:szCs w:val="24"/>
        </w:rPr>
        <w:t xml:space="preserve">1.2. </w:t>
      </w:r>
      <w:r w:rsidR="00E46BFF">
        <w:rPr>
          <w:rFonts w:ascii="Arial" w:hAnsi="Arial" w:cs="Arial"/>
          <w:sz w:val="24"/>
          <w:szCs w:val="24"/>
        </w:rPr>
        <w:t>Пункт 17 Регламента изложить в следующей редакции:</w:t>
      </w:r>
    </w:p>
    <w:p w:rsidR="00DC787A" w:rsidRPr="00DC787A" w:rsidRDefault="00E46BFF" w:rsidP="00DC787A">
      <w:pPr>
        <w:spacing w:after="0"/>
        <w:ind w:firstLine="709"/>
        <w:jc w:val="both"/>
        <w:rPr>
          <w:rFonts w:ascii="Arial" w:hAnsi="Arial" w:cs="Arial"/>
          <w:sz w:val="24"/>
          <w:szCs w:val="24"/>
        </w:rPr>
      </w:pPr>
      <w:r>
        <w:rPr>
          <w:rFonts w:ascii="Arial" w:hAnsi="Arial" w:cs="Arial"/>
          <w:sz w:val="24"/>
          <w:szCs w:val="24"/>
        </w:rPr>
        <w:t>«17.</w:t>
      </w:r>
      <w:r w:rsidR="00DC787A" w:rsidRPr="00DC787A">
        <w:t xml:space="preserve"> </w:t>
      </w:r>
      <w:r w:rsidR="00DC787A" w:rsidRPr="00DC787A">
        <w:rPr>
          <w:rFonts w:ascii="Arial" w:hAnsi="Arial" w:cs="Arial"/>
          <w:sz w:val="24"/>
          <w:szCs w:val="24"/>
        </w:rPr>
        <w:t>17. К заявлению заявитель или его представитель прилагает следующие документы:</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1) документ, удостоверяющий личность заявителя или его представителя;</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4) документы, подтверждающие право заявителя на приобретение земельного участка в собственность бесплатно:</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а) для заявителя, предусмотренного подпунктом 1 пункта 5 настоящего административного регламента: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 xml:space="preserve">б) для заявителя, предусмотренного подпунктом 7 пункта 5 настоящего административного регламента, – документы, подтверждающие право на </w:t>
      </w:r>
      <w:r w:rsidRPr="00DC787A">
        <w:rPr>
          <w:rFonts w:ascii="Arial" w:hAnsi="Arial" w:cs="Arial"/>
          <w:sz w:val="24"/>
          <w:szCs w:val="24"/>
        </w:rPr>
        <w:lastRenderedPageBreak/>
        <w:t>приобретение земельного участка, установленные законодательством Российской Федерации;</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в) для заявителя, предусмотренного под подпунктом «б» подпункта 9 пункта 5 настоящего административного регламента, – удостоверение ветерана боевых действий или свидетельство (удостоверение) о праве на льготы, образец которого утвержден до 1 января 1992 года;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г) для заявителя, предусмотренного под подпунктом «г» подпункта 9 пункта 5 настоящего административного регламента, –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д) для заявителей, предусмотренных под подпунктом «д» подпункта 9 пункта 5 настоящего административного регламента: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 xml:space="preserve"> решение суда о расторжении брака или признании брака недействительным, вступившее в законную силу;</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е) для заявителя, предусмотренного подподпунктом "а" подпункта 10 пункта 5 настоящего административного регламента: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1992-1995 годах организациями, осуществляющими образовательную деятельность на территории Российской Федерации;</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ж) для заявителя, предусмотренного подподпунктом "б" подпункта 10 пункта 5 настоящего административного регламента, -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з) для заявителей, предусмотренных подпунктами 4, 5, 10, 11 пункта 5 настоящего административного регламента, -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и) для заявителя, предусмотренного подпунктом 11 пункта 5 настоящего административного регламента, - 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й) для заявителя, предусмотренного подпунктом 12 пункта 5 настоящего административного регламента, – 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lastRenderedPageBreak/>
        <w:t>к) для заявителя, предусмотренного под подпунктом «а» подпункта 13 пункта 5 настоящего административного регламента: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документы, подтверждающие присвоение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л) для заявителя, предусмотренного под подпунктом «б» подпункта 13 пункта 5 настоящего административного регламента: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документы, подтверждающие отнесение заявителя к члену семьи погибшего (умершего) военнослужащего (свидетельство о рождении,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об усыновлении, выданное органами записи актов гражданского состояния или консульскими учреждениями Российской Федерации, решение суда (в случае, когда статус члена семьи погибшего (умершего) военнослужащего устанавливается в судебном порядке);</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м) для заявителя, предусмотренного под подпунктом «в» подпункта 13 пункта 5 настоящего административного регламента: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lastRenderedPageBreak/>
        <w:t>н) для заявителя, предусмотренного подпунктом 18 пункта 5 настоящего административного регламента: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N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2019 года на территории Иркутской области, мер социальной поддержки по обеспечению жильем"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включенным в перечень, утвержденный нормативным правовым актом указанного министерства, о том, что гражданин являлся получателем свидетельства;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p w:rsidR="00DC787A" w:rsidRPr="00DC787A" w:rsidRDefault="00DC787A" w:rsidP="00DC787A">
      <w:pPr>
        <w:spacing w:after="0"/>
        <w:ind w:firstLine="709"/>
        <w:jc w:val="both"/>
        <w:rPr>
          <w:rFonts w:ascii="Arial" w:hAnsi="Arial" w:cs="Arial"/>
          <w:sz w:val="24"/>
          <w:szCs w:val="24"/>
        </w:rPr>
      </w:pPr>
      <w:r w:rsidRPr="00DC787A">
        <w:rPr>
          <w:rFonts w:ascii="Arial" w:hAnsi="Arial" w:cs="Arial"/>
          <w:sz w:val="24"/>
          <w:szCs w:val="24"/>
        </w:rPr>
        <w:t>информационная справка N 1,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N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w:t>
      </w:r>
    </w:p>
    <w:p w:rsidR="00E46BFF" w:rsidRDefault="00DC787A" w:rsidP="00DC787A">
      <w:pPr>
        <w:spacing w:after="0"/>
        <w:ind w:firstLine="709"/>
        <w:jc w:val="both"/>
        <w:rPr>
          <w:rFonts w:ascii="Arial" w:hAnsi="Arial" w:cs="Arial"/>
          <w:sz w:val="24"/>
          <w:szCs w:val="24"/>
        </w:rPr>
      </w:pPr>
      <w:r w:rsidRPr="00DC787A">
        <w:rPr>
          <w:rFonts w:ascii="Arial" w:hAnsi="Arial" w:cs="Arial"/>
          <w:sz w:val="24"/>
          <w:szCs w:val="24"/>
        </w:rPr>
        <w:t>Представление указанных в настоящем пункте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Pr>
          <w:rFonts w:ascii="Arial" w:hAnsi="Arial" w:cs="Arial"/>
          <w:sz w:val="24"/>
          <w:szCs w:val="24"/>
        </w:rPr>
        <w:t>»;</w:t>
      </w:r>
    </w:p>
    <w:p w:rsidR="00E46BFF" w:rsidRDefault="00DA519A" w:rsidP="00C939EB">
      <w:pPr>
        <w:spacing w:after="0"/>
        <w:ind w:firstLine="709"/>
        <w:jc w:val="both"/>
        <w:rPr>
          <w:rFonts w:ascii="Arial" w:hAnsi="Arial" w:cs="Arial"/>
          <w:sz w:val="24"/>
          <w:szCs w:val="24"/>
        </w:rPr>
      </w:pPr>
      <w:r>
        <w:rPr>
          <w:rFonts w:ascii="Arial" w:hAnsi="Arial" w:cs="Arial"/>
          <w:sz w:val="24"/>
          <w:szCs w:val="24"/>
        </w:rPr>
        <w:t xml:space="preserve">1.3. </w:t>
      </w:r>
      <w:r w:rsidR="00E46BFF">
        <w:rPr>
          <w:rFonts w:ascii="Arial" w:hAnsi="Arial" w:cs="Arial"/>
          <w:sz w:val="24"/>
          <w:szCs w:val="24"/>
        </w:rPr>
        <w:t>Пункт 22 Регламента изложить в следующей редакции:</w:t>
      </w:r>
    </w:p>
    <w:p w:rsidR="00046FAE" w:rsidRPr="00046FAE" w:rsidRDefault="00E46BFF" w:rsidP="00046FAE">
      <w:pPr>
        <w:spacing w:after="0"/>
        <w:ind w:firstLine="709"/>
        <w:jc w:val="both"/>
        <w:rPr>
          <w:rFonts w:ascii="Arial" w:hAnsi="Arial" w:cs="Arial"/>
          <w:sz w:val="24"/>
          <w:szCs w:val="24"/>
        </w:rPr>
      </w:pPr>
      <w:r>
        <w:rPr>
          <w:rFonts w:ascii="Arial" w:hAnsi="Arial" w:cs="Arial"/>
          <w:sz w:val="24"/>
          <w:szCs w:val="24"/>
        </w:rPr>
        <w:t xml:space="preserve">«22. </w:t>
      </w:r>
      <w:r w:rsidR="00046FAE" w:rsidRPr="00046FAE">
        <w:rPr>
          <w:rFonts w:ascii="Arial" w:hAnsi="Arial" w:cs="Arial"/>
          <w:sz w:val="24"/>
          <w:szCs w:val="24"/>
        </w:rPr>
        <w:t>22.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1) выписка из Единого государственного реестра юридических лиц (далее – ЕГРЮЛ) (для заявителей, являющихся юридическими лицами);</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lastRenderedPageBreak/>
        <w:t>2) выписка из ЕГРН об объекте недвижимости (об испрашиваемом земельном участке);</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3) утвержденный проект межевания территории;</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4) выписка из ЕГРН об объекте недвижимости (о здании и (или) сооружении), расположенном (расположенных) на испрашиваемом земельном участке);</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5) договор аренды земельного участка, заключенный с администрацией;</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6)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7) выписка из ЕГРН о правах отдельного лица на имевшиеся (имеющиеся) у него объекты недвижимости в отношении заявителя;</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8) 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9) свидетельство о смерти одного из родителей (за исключением выданного компетентными органами иностранного государства);</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10) свидетельство о расторжении брака (за исключением выданного компетентными органами иностранного государства);</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11)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12) свидетельство о заключении брака (за исключением выданного компетентными органами иностранного государства);</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13) выписка из ЕГРЮЛ либо выписка из Единого государственного реестра индивидуальных предпринимателей (далее - ЕГРИП) в отношении работодателя;</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14) выписка из ЕГРН о правах отдельного лица на имевшиеся (имеющиеся) у него объекты недвижимости в отношении членов семьи;</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15) акт органа опеки и попечительства о назначении опекуна или попечителя;</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16) выписка из ЕГРН об объекте недвижимости в отношении жилого дома, расположенного на испрашиваемом земельном участке;</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17)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 xml:space="preserve">18)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w:t>
      </w:r>
      <w:r w:rsidRPr="00046FAE">
        <w:rPr>
          <w:rFonts w:ascii="Arial" w:hAnsi="Arial" w:cs="Arial"/>
          <w:sz w:val="24"/>
          <w:szCs w:val="24"/>
        </w:rPr>
        <w:lastRenderedPageBreak/>
        <w:t>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 xml:space="preserve">19)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046FAE">
        <w:rPr>
          <w:rFonts w:ascii="Arial" w:hAnsi="Arial" w:cs="Arial"/>
          <w:sz w:val="24"/>
          <w:szCs w:val="24"/>
        </w:rPr>
        <w:t>Богучанской</w:t>
      </w:r>
      <w:proofErr w:type="spellEnd"/>
      <w:r w:rsidRPr="00046FAE">
        <w:rPr>
          <w:rFonts w:ascii="Arial" w:hAnsi="Arial" w:cs="Arial"/>
          <w:sz w:val="24"/>
          <w:szCs w:val="24"/>
        </w:rPr>
        <w:t xml:space="preserve"> ГЭС, заключенный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20) соглашение о предоставлении денежной компенсации утрачиваемого права собственности на учитываемое строение, заключенное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21)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22)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23) заключение службы по охране объектов культурного наследия Иркутской области о нахождении (ненахождении)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24) заключение Енисейского бассейнового водного управления Федерального агентства водных ресурсов о нахождении (ненахождении) земельного участка в границах водоохранной зоны, в пределах береговой полосы;</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25) сведения о регистрации заявителя (заявителей) по месту пребывания;</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26) сведения о трудовой деятельности за периоды с 1 января 2020 года, оформленные в установленном законодательством порядке;</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27) сведения, подтверждающие факт установления инвалидности;</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28) 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lastRenderedPageBreak/>
        <w:t>29) документы, подтверждающие регистрацию заявителя по месту пребывания на территории Иркутской области на день завершения его участия в специальной военной операции;</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30) документы, подтверждающие регистрацию заявителя по месту пребывания на территории Иркутской области на дату подачи заявления;</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31) свидетельство о рождении (за исключением выданного компетентными органами иностранного государства), подтверждающее отнесение заявителя к члену семьи погибшего (умершего) военнослужащего;</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32) свидетельство о рождении погибшего (умершего) военнослужащего (за исключением выданного компетентными органами иностранного государства).</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33) свидетельство о смерти погибшего (умершего) военнослужащего (за исключением выданного компетентными органами иностранного государства);</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34) документы, подтверждающие участие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046FAE" w:rsidRPr="00046FAE" w:rsidRDefault="00046FAE" w:rsidP="00046FAE">
      <w:pPr>
        <w:spacing w:after="0"/>
        <w:ind w:firstLine="709"/>
        <w:jc w:val="both"/>
        <w:rPr>
          <w:rFonts w:ascii="Arial" w:hAnsi="Arial" w:cs="Arial"/>
          <w:sz w:val="24"/>
          <w:szCs w:val="24"/>
        </w:rPr>
      </w:pPr>
      <w:r w:rsidRPr="00046FAE">
        <w:rPr>
          <w:rFonts w:ascii="Arial" w:hAnsi="Arial" w:cs="Arial"/>
          <w:sz w:val="24"/>
          <w:szCs w:val="24"/>
        </w:rPr>
        <w:t>35) 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E46BFF" w:rsidRDefault="00046FAE" w:rsidP="00046FAE">
      <w:pPr>
        <w:spacing w:after="0"/>
        <w:ind w:firstLine="709"/>
        <w:jc w:val="both"/>
        <w:rPr>
          <w:rFonts w:ascii="Arial" w:hAnsi="Arial" w:cs="Arial"/>
          <w:sz w:val="24"/>
          <w:szCs w:val="24"/>
        </w:rPr>
      </w:pPr>
      <w:r w:rsidRPr="00046FAE">
        <w:rPr>
          <w:rFonts w:ascii="Arial" w:hAnsi="Arial" w:cs="Arial"/>
          <w:sz w:val="24"/>
          <w:szCs w:val="24"/>
        </w:rPr>
        <w:t>36) для заявителя, предусмотренного под подпунктом «а» подпункта 9 пункта 5 настоящего административного регламента – удостоверение ветерана Великой Отечественной войны или удостоверение, образец которого утвержден до 1 января 1992 года.</w:t>
      </w:r>
      <w:r>
        <w:rPr>
          <w:rFonts w:ascii="Arial" w:hAnsi="Arial" w:cs="Arial"/>
          <w:sz w:val="24"/>
          <w:szCs w:val="24"/>
        </w:rPr>
        <w:t>»;</w:t>
      </w:r>
    </w:p>
    <w:p w:rsidR="009B06BF" w:rsidRDefault="00DA519A" w:rsidP="00046FAE">
      <w:pPr>
        <w:spacing w:after="0"/>
        <w:ind w:firstLine="709"/>
        <w:jc w:val="both"/>
        <w:rPr>
          <w:rFonts w:ascii="Arial" w:hAnsi="Arial" w:cs="Arial"/>
          <w:sz w:val="24"/>
          <w:szCs w:val="24"/>
        </w:rPr>
      </w:pPr>
      <w:r>
        <w:rPr>
          <w:rFonts w:ascii="Arial" w:hAnsi="Arial" w:cs="Arial"/>
          <w:sz w:val="24"/>
          <w:szCs w:val="24"/>
        </w:rPr>
        <w:t xml:space="preserve">1.4. </w:t>
      </w:r>
      <w:r w:rsidR="009B06BF">
        <w:rPr>
          <w:rFonts w:ascii="Arial" w:hAnsi="Arial" w:cs="Arial"/>
          <w:sz w:val="24"/>
          <w:szCs w:val="24"/>
        </w:rPr>
        <w:t>Пункт 57 Регламента дополнить подпунктом 4 следующего содержания:</w:t>
      </w:r>
    </w:p>
    <w:p w:rsidR="009B06BF" w:rsidRDefault="009B06BF" w:rsidP="00046FAE">
      <w:pPr>
        <w:spacing w:after="0"/>
        <w:ind w:firstLine="709"/>
        <w:jc w:val="both"/>
        <w:rPr>
          <w:rFonts w:ascii="Arial" w:hAnsi="Arial" w:cs="Arial"/>
          <w:sz w:val="24"/>
          <w:szCs w:val="24"/>
        </w:rPr>
      </w:pPr>
      <w:r>
        <w:rPr>
          <w:rFonts w:ascii="Arial" w:hAnsi="Arial" w:cs="Arial"/>
          <w:sz w:val="24"/>
          <w:szCs w:val="24"/>
        </w:rPr>
        <w:t xml:space="preserve">«4) </w:t>
      </w:r>
      <w:r w:rsidR="004C00B3" w:rsidRPr="004C00B3">
        <w:rPr>
          <w:rFonts w:ascii="Arial" w:hAnsi="Arial" w:cs="Arial"/>
          <w:sz w:val="24"/>
          <w:szCs w:val="24"/>
        </w:rPr>
        <w:t>4) срок действия ключа электронной подписи, указанный в квалифицированном сертификате в соответствии с пунктом 9 части 2 статьи 17 Федерального закона от 6 апреля 2011 года № 63-ФЗ «Об электронной подписи»,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r w:rsidR="004C00B3">
        <w:rPr>
          <w:rFonts w:ascii="Arial" w:hAnsi="Arial" w:cs="Arial"/>
          <w:sz w:val="24"/>
          <w:szCs w:val="24"/>
        </w:rPr>
        <w:t>»;</w:t>
      </w:r>
    </w:p>
    <w:p w:rsidR="00733AD4" w:rsidRDefault="00DA519A" w:rsidP="00046FAE">
      <w:pPr>
        <w:spacing w:after="0"/>
        <w:ind w:firstLine="709"/>
        <w:jc w:val="both"/>
        <w:rPr>
          <w:rFonts w:ascii="Arial" w:hAnsi="Arial" w:cs="Arial"/>
          <w:sz w:val="24"/>
          <w:szCs w:val="24"/>
        </w:rPr>
      </w:pPr>
      <w:r>
        <w:rPr>
          <w:rFonts w:ascii="Arial" w:hAnsi="Arial" w:cs="Arial"/>
          <w:sz w:val="24"/>
          <w:szCs w:val="24"/>
        </w:rPr>
        <w:t xml:space="preserve">1.5. </w:t>
      </w:r>
      <w:r w:rsidR="00733AD4">
        <w:rPr>
          <w:rFonts w:ascii="Arial" w:hAnsi="Arial" w:cs="Arial"/>
          <w:sz w:val="24"/>
          <w:szCs w:val="24"/>
        </w:rPr>
        <w:t>Подпункт 1 пункта 79 Регламента изложить в следующей редакции:</w:t>
      </w:r>
    </w:p>
    <w:p w:rsidR="00733AD4" w:rsidRPr="00733AD4" w:rsidRDefault="00733AD4" w:rsidP="00733AD4">
      <w:pPr>
        <w:spacing w:after="0"/>
        <w:ind w:firstLine="709"/>
        <w:jc w:val="both"/>
        <w:rPr>
          <w:rFonts w:ascii="Arial" w:hAnsi="Arial" w:cs="Arial"/>
          <w:sz w:val="24"/>
          <w:szCs w:val="24"/>
        </w:rPr>
      </w:pPr>
      <w:r>
        <w:rPr>
          <w:rFonts w:ascii="Arial" w:hAnsi="Arial" w:cs="Arial"/>
          <w:sz w:val="24"/>
          <w:szCs w:val="24"/>
        </w:rPr>
        <w:t>«</w:t>
      </w:r>
      <w:r w:rsidRPr="00733AD4">
        <w:rPr>
          <w:rFonts w:ascii="Arial" w:hAnsi="Arial" w:cs="Arial"/>
          <w:sz w:val="24"/>
          <w:szCs w:val="24"/>
        </w:rPr>
        <w:t>1) в Федеральную налоговую службу или ее территориальный орган – в целях получения:</w:t>
      </w:r>
    </w:p>
    <w:p w:rsidR="00733AD4" w:rsidRPr="00733AD4" w:rsidRDefault="00733AD4" w:rsidP="00733AD4">
      <w:pPr>
        <w:spacing w:after="0"/>
        <w:ind w:firstLine="709"/>
        <w:jc w:val="both"/>
        <w:rPr>
          <w:rFonts w:ascii="Arial" w:hAnsi="Arial" w:cs="Arial"/>
          <w:sz w:val="24"/>
          <w:szCs w:val="24"/>
        </w:rPr>
      </w:pPr>
      <w:r w:rsidRPr="00733AD4">
        <w:rPr>
          <w:rFonts w:ascii="Arial" w:hAnsi="Arial" w:cs="Arial"/>
          <w:sz w:val="24"/>
          <w:szCs w:val="24"/>
        </w:rPr>
        <w:t>а) выписки из ЕГРЮЛ в случае, если заявителем является юридическое лицо;</w:t>
      </w:r>
    </w:p>
    <w:p w:rsidR="00733AD4" w:rsidRPr="00733AD4" w:rsidRDefault="00733AD4" w:rsidP="00733AD4">
      <w:pPr>
        <w:spacing w:after="0"/>
        <w:ind w:firstLine="709"/>
        <w:jc w:val="both"/>
        <w:rPr>
          <w:rFonts w:ascii="Arial" w:hAnsi="Arial" w:cs="Arial"/>
          <w:sz w:val="24"/>
          <w:szCs w:val="24"/>
        </w:rPr>
      </w:pPr>
      <w:r w:rsidRPr="00733AD4">
        <w:rPr>
          <w:rFonts w:ascii="Arial" w:hAnsi="Arial" w:cs="Arial"/>
          <w:sz w:val="24"/>
          <w:szCs w:val="24"/>
        </w:rPr>
        <w:t>б) выписки из ЕГРЮЛ либо выписки из ЕГРИП в отношении работодателя заявителя;</w:t>
      </w:r>
    </w:p>
    <w:p w:rsidR="00733AD4" w:rsidRPr="00733AD4" w:rsidRDefault="00733AD4" w:rsidP="00733AD4">
      <w:pPr>
        <w:spacing w:after="0"/>
        <w:ind w:firstLine="709"/>
        <w:jc w:val="both"/>
        <w:rPr>
          <w:rFonts w:ascii="Arial" w:hAnsi="Arial" w:cs="Arial"/>
          <w:sz w:val="24"/>
          <w:szCs w:val="24"/>
        </w:rPr>
      </w:pPr>
      <w:r w:rsidRPr="00733AD4">
        <w:rPr>
          <w:rFonts w:ascii="Arial" w:hAnsi="Arial" w:cs="Arial"/>
          <w:sz w:val="24"/>
          <w:szCs w:val="24"/>
        </w:rPr>
        <w:t>в) выписки из ЕГРЮЛ в отношении СНТ или ОНТ;</w:t>
      </w:r>
    </w:p>
    <w:p w:rsidR="00733AD4" w:rsidRPr="00733AD4" w:rsidRDefault="00733AD4" w:rsidP="00733AD4">
      <w:pPr>
        <w:spacing w:after="0"/>
        <w:ind w:firstLine="709"/>
        <w:jc w:val="both"/>
        <w:rPr>
          <w:rFonts w:ascii="Arial" w:hAnsi="Arial" w:cs="Arial"/>
          <w:sz w:val="24"/>
          <w:szCs w:val="24"/>
        </w:rPr>
      </w:pPr>
      <w:r>
        <w:rPr>
          <w:rFonts w:ascii="Arial" w:hAnsi="Arial" w:cs="Arial"/>
          <w:sz w:val="24"/>
          <w:szCs w:val="24"/>
        </w:rPr>
        <w:t>г</w:t>
      </w:r>
      <w:r w:rsidRPr="00733AD4">
        <w:rPr>
          <w:rFonts w:ascii="Arial" w:hAnsi="Arial" w:cs="Arial"/>
          <w:sz w:val="24"/>
          <w:szCs w:val="24"/>
        </w:rPr>
        <w:t>) свидетельства о смерти одного из родителей;</w:t>
      </w:r>
    </w:p>
    <w:p w:rsidR="00733AD4" w:rsidRPr="00733AD4" w:rsidRDefault="00733AD4" w:rsidP="00733AD4">
      <w:pPr>
        <w:spacing w:after="0"/>
        <w:ind w:firstLine="709"/>
        <w:jc w:val="both"/>
        <w:rPr>
          <w:rFonts w:ascii="Arial" w:hAnsi="Arial" w:cs="Arial"/>
          <w:sz w:val="24"/>
          <w:szCs w:val="24"/>
        </w:rPr>
      </w:pPr>
      <w:r>
        <w:rPr>
          <w:rFonts w:ascii="Arial" w:hAnsi="Arial" w:cs="Arial"/>
          <w:sz w:val="24"/>
          <w:szCs w:val="24"/>
        </w:rPr>
        <w:t>д</w:t>
      </w:r>
      <w:r w:rsidRPr="00733AD4">
        <w:rPr>
          <w:rFonts w:ascii="Arial" w:hAnsi="Arial" w:cs="Arial"/>
          <w:sz w:val="24"/>
          <w:szCs w:val="24"/>
        </w:rPr>
        <w:t>) свидетельства о расторжении брака;</w:t>
      </w:r>
    </w:p>
    <w:p w:rsidR="00733AD4" w:rsidRPr="00733AD4" w:rsidRDefault="00733AD4" w:rsidP="00733AD4">
      <w:pPr>
        <w:spacing w:after="0"/>
        <w:ind w:firstLine="709"/>
        <w:jc w:val="both"/>
        <w:rPr>
          <w:rFonts w:ascii="Arial" w:hAnsi="Arial" w:cs="Arial"/>
          <w:sz w:val="24"/>
          <w:szCs w:val="24"/>
        </w:rPr>
      </w:pPr>
      <w:r>
        <w:rPr>
          <w:rFonts w:ascii="Arial" w:hAnsi="Arial" w:cs="Arial"/>
          <w:sz w:val="24"/>
          <w:szCs w:val="24"/>
        </w:rPr>
        <w:t>е</w:t>
      </w:r>
      <w:r w:rsidRPr="00733AD4">
        <w:rPr>
          <w:rFonts w:ascii="Arial" w:hAnsi="Arial" w:cs="Arial"/>
          <w:sz w:val="24"/>
          <w:szCs w:val="24"/>
        </w:rPr>
        <w:t>) свидетельства о заключении брака;</w:t>
      </w:r>
    </w:p>
    <w:p w:rsidR="00733AD4" w:rsidRPr="00733AD4" w:rsidRDefault="00733AD4" w:rsidP="00733AD4">
      <w:pPr>
        <w:spacing w:after="0"/>
        <w:ind w:firstLine="709"/>
        <w:jc w:val="both"/>
        <w:rPr>
          <w:rFonts w:ascii="Arial" w:hAnsi="Arial" w:cs="Arial"/>
          <w:sz w:val="24"/>
          <w:szCs w:val="24"/>
        </w:rPr>
      </w:pPr>
      <w:r>
        <w:rPr>
          <w:rFonts w:ascii="Arial" w:hAnsi="Arial" w:cs="Arial"/>
          <w:sz w:val="24"/>
          <w:szCs w:val="24"/>
        </w:rPr>
        <w:lastRenderedPageBreak/>
        <w:t>ж</w:t>
      </w:r>
      <w:r w:rsidRPr="00733AD4">
        <w:rPr>
          <w:rFonts w:ascii="Arial" w:hAnsi="Arial" w:cs="Arial"/>
          <w:sz w:val="24"/>
          <w:szCs w:val="24"/>
        </w:rPr>
        <w:t>) свидетельство о рождении, подтверждающее отнесение заявителя к члену семьи погибшего (умершего) военнослужащего;</w:t>
      </w:r>
    </w:p>
    <w:p w:rsidR="00733AD4" w:rsidRPr="00733AD4" w:rsidRDefault="00733AD4" w:rsidP="00733AD4">
      <w:pPr>
        <w:spacing w:after="0"/>
        <w:ind w:firstLine="709"/>
        <w:jc w:val="both"/>
        <w:rPr>
          <w:rFonts w:ascii="Arial" w:hAnsi="Arial" w:cs="Arial"/>
          <w:sz w:val="24"/>
          <w:szCs w:val="24"/>
        </w:rPr>
      </w:pPr>
      <w:r>
        <w:rPr>
          <w:rFonts w:ascii="Arial" w:hAnsi="Arial" w:cs="Arial"/>
          <w:sz w:val="24"/>
          <w:szCs w:val="24"/>
        </w:rPr>
        <w:t>з</w:t>
      </w:r>
      <w:r w:rsidRPr="00733AD4">
        <w:rPr>
          <w:rFonts w:ascii="Arial" w:hAnsi="Arial" w:cs="Arial"/>
          <w:sz w:val="24"/>
          <w:szCs w:val="24"/>
        </w:rPr>
        <w:t>) свидетельство о рождении погибшего (умершего) военнослужащего;</w:t>
      </w:r>
    </w:p>
    <w:p w:rsidR="00733AD4" w:rsidRDefault="00733AD4" w:rsidP="00733AD4">
      <w:pPr>
        <w:spacing w:after="0"/>
        <w:ind w:firstLine="709"/>
        <w:jc w:val="both"/>
        <w:rPr>
          <w:rFonts w:ascii="Arial" w:hAnsi="Arial" w:cs="Arial"/>
          <w:sz w:val="24"/>
          <w:szCs w:val="24"/>
        </w:rPr>
      </w:pPr>
      <w:r>
        <w:rPr>
          <w:rFonts w:ascii="Arial" w:hAnsi="Arial" w:cs="Arial"/>
          <w:sz w:val="24"/>
          <w:szCs w:val="24"/>
        </w:rPr>
        <w:t>и</w:t>
      </w:r>
      <w:r w:rsidRPr="00733AD4">
        <w:rPr>
          <w:rFonts w:ascii="Arial" w:hAnsi="Arial" w:cs="Arial"/>
          <w:sz w:val="24"/>
          <w:szCs w:val="24"/>
        </w:rPr>
        <w:t>) свидетельство о смерти погибшего (умершего) военнослужащего:</w:t>
      </w:r>
      <w:r>
        <w:rPr>
          <w:rFonts w:ascii="Arial" w:hAnsi="Arial" w:cs="Arial"/>
          <w:sz w:val="24"/>
          <w:szCs w:val="24"/>
        </w:rPr>
        <w:t>»;</w:t>
      </w:r>
    </w:p>
    <w:p w:rsidR="00733AD4" w:rsidRDefault="00DA519A" w:rsidP="00733AD4">
      <w:pPr>
        <w:spacing w:after="0"/>
        <w:ind w:firstLine="709"/>
        <w:jc w:val="both"/>
        <w:rPr>
          <w:rFonts w:ascii="Arial" w:hAnsi="Arial" w:cs="Arial"/>
          <w:sz w:val="24"/>
          <w:szCs w:val="24"/>
        </w:rPr>
      </w:pPr>
      <w:r>
        <w:rPr>
          <w:rFonts w:ascii="Arial" w:hAnsi="Arial" w:cs="Arial"/>
          <w:sz w:val="24"/>
          <w:szCs w:val="24"/>
        </w:rPr>
        <w:t xml:space="preserve">1.6. </w:t>
      </w:r>
      <w:r w:rsidR="00733AD4">
        <w:rPr>
          <w:rFonts w:ascii="Arial" w:hAnsi="Arial" w:cs="Arial"/>
          <w:sz w:val="24"/>
          <w:szCs w:val="24"/>
        </w:rPr>
        <w:t>Подподпункт «д» подпункта 2 пункта 79 Регламента исключить;</w:t>
      </w:r>
    </w:p>
    <w:p w:rsidR="00897D28" w:rsidRDefault="00DA519A" w:rsidP="00C939EB">
      <w:pPr>
        <w:spacing w:after="0"/>
        <w:ind w:firstLine="709"/>
        <w:jc w:val="both"/>
        <w:rPr>
          <w:rFonts w:ascii="Arial" w:hAnsi="Arial" w:cs="Arial"/>
          <w:sz w:val="24"/>
          <w:szCs w:val="24"/>
        </w:rPr>
      </w:pPr>
      <w:r>
        <w:rPr>
          <w:rFonts w:ascii="Arial" w:hAnsi="Arial" w:cs="Arial"/>
          <w:sz w:val="24"/>
          <w:szCs w:val="24"/>
        </w:rPr>
        <w:t xml:space="preserve">1.7. </w:t>
      </w:r>
      <w:r w:rsidR="007435C6">
        <w:rPr>
          <w:rFonts w:ascii="Arial" w:hAnsi="Arial" w:cs="Arial"/>
          <w:sz w:val="24"/>
          <w:szCs w:val="24"/>
        </w:rPr>
        <w:t>Подподпункты «з», «и», «й», «м» подпункта 1 пункта 87 Регламента изложить в следующей редакции:</w:t>
      </w:r>
    </w:p>
    <w:p w:rsidR="007F40BA" w:rsidRPr="007F40BA" w:rsidRDefault="007435C6" w:rsidP="007F40BA">
      <w:pPr>
        <w:spacing w:after="0"/>
        <w:ind w:firstLine="709"/>
        <w:jc w:val="both"/>
        <w:rPr>
          <w:rFonts w:ascii="Arial" w:hAnsi="Arial" w:cs="Arial"/>
          <w:sz w:val="24"/>
          <w:szCs w:val="24"/>
        </w:rPr>
      </w:pPr>
      <w:r>
        <w:rPr>
          <w:rFonts w:ascii="Arial" w:hAnsi="Arial" w:cs="Arial"/>
          <w:sz w:val="24"/>
          <w:szCs w:val="24"/>
        </w:rPr>
        <w:t>«</w:t>
      </w:r>
      <w:r w:rsidR="007F40BA" w:rsidRPr="007F40BA">
        <w:rPr>
          <w:rFonts w:ascii="Arial" w:hAnsi="Arial" w:cs="Arial"/>
          <w:sz w:val="24"/>
          <w:szCs w:val="24"/>
        </w:rP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F40BA" w:rsidRPr="007F40BA" w:rsidRDefault="007F40BA" w:rsidP="007F40BA">
      <w:pPr>
        <w:spacing w:after="0"/>
        <w:ind w:firstLine="709"/>
        <w:jc w:val="both"/>
        <w:rPr>
          <w:rFonts w:ascii="Arial" w:hAnsi="Arial" w:cs="Arial"/>
          <w:sz w:val="24"/>
          <w:szCs w:val="24"/>
        </w:rPr>
      </w:pPr>
      <w:r w:rsidRPr="007F40BA">
        <w:rPr>
          <w:rFonts w:ascii="Arial" w:hAnsi="Arial" w:cs="Arial"/>
          <w:sz w:val="24"/>
          <w:szCs w:val="24"/>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F40BA" w:rsidRPr="007F40BA" w:rsidRDefault="007F40BA" w:rsidP="007F40BA">
      <w:pPr>
        <w:spacing w:after="0"/>
        <w:ind w:firstLine="709"/>
        <w:jc w:val="both"/>
        <w:rPr>
          <w:rFonts w:ascii="Arial" w:hAnsi="Arial" w:cs="Arial"/>
          <w:sz w:val="24"/>
          <w:szCs w:val="24"/>
        </w:rPr>
      </w:pPr>
      <w:r w:rsidRPr="007F40BA">
        <w:rPr>
          <w:rFonts w:ascii="Arial" w:hAnsi="Arial" w:cs="Arial"/>
          <w:sz w:val="24"/>
          <w:szCs w:val="24"/>
        </w:rPr>
        <w:t>й)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7435C6" w:rsidRDefault="007F40BA" w:rsidP="007F40BA">
      <w:pPr>
        <w:spacing w:after="0"/>
        <w:ind w:firstLine="709"/>
        <w:jc w:val="both"/>
        <w:rPr>
          <w:rFonts w:ascii="Arial" w:hAnsi="Arial" w:cs="Arial"/>
          <w:sz w:val="24"/>
          <w:szCs w:val="24"/>
        </w:rPr>
      </w:pPr>
      <w:r w:rsidRPr="007F40BA">
        <w:rPr>
          <w:rFonts w:ascii="Arial" w:hAnsi="Arial" w:cs="Arial"/>
          <w:sz w:val="24"/>
          <w:szCs w:val="24"/>
        </w:rPr>
        <w:t>м)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7F40BA" w:rsidRDefault="00DA519A" w:rsidP="007F40BA">
      <w:pPr>
        <w:spacing w:after="0"/>
        <w:ind w:firstLine="709"/>
        <w:jc w:val="both"/>
        <w:rPr>
          <w:rFonts w:ascii="Arial" w:hAnsi="Arial" w:cs="Arial"/>
          <w:sz w:val="24"/>
          <w:szCs w:val="24"/>
        </w:rPr>
      </w:pPr>
      <w:r>
        <w:rPr>
          <w:rFonts w:ascii="Arial" w:hAnsi="Arial" w:cs="Arial"/>
          <w:sz w:val="24"/>
          <w:szCs w:val="24"/>
        </w:rPr>
        <w:t>1.8. Подподпункт «д» подпункта 2 пункта 87 Регламента изложить в следующей редакции:</w:t>
      </w:r>
    </w:p>
    <w:p w:rsidR="00DA519A" w:rsidRDefault="00DA519A" w:rsidP="007F40BA">
      <w:pPr>
        <w:spacing w:after="0"/>
        <w:ind w:firstLine="709"/>
        <w:jc w:val="both"/>
        <w:rPr>
          <w:rFonts w:ascii="Arial" w:hAnsi="Arial" w:cs="Arial"/>
          <w:sz w:val="24"/>
          <w:szCs w:val="24"/>
        </w:rPr>
      </w:pPr>
      <w:r>
        <w:rPr>
          <w:rFonts w:ascii="Arial" w:hAnsi="Arial" w:cs="Arial"/>
          <w:sz w:val="24"/>
          <w:szCs w:val="24"/>
        </w:rPr>
        <w:t xml:space="preserve">«д) </w:t>
      </w:r>
      <w:r w:rsidRPr="00DA519A">
        <w:rPr>
          <w:rFonts w:ascii="Arial" w:hAnsi="Arial" w:cs="Arial"/>
          <w:sz w:val="24"/>
          <w:szCs w:val="24"/>
        </w:rPr>
        <w:t xml:space="preserve">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w:t>
      </w:r>
      <w:r w:rsidRPr="00DA519A">
        <w:rPr>
          <w:rFonts w:ascii="Arial" w:hAnsi="Arial" w:cs="Arial"/>
          <w:sz w:val="24"/>
          <w:szCs w:val="24"/>
        </w:rPr>
        <w:lastRenderedPageBreak/>
        <w:t>обращения заявителей в порядке публичного предложения, предусмотренного статьей 6(1) Закона Иркутской области № 146-ОЗ;»;</w:t>
      </w:r>
    </w:p>
    <w:p w:rsidR="00DA519A" w:rsidRDefault="00DA519A" w:rsidP="007F40BA">
      <w:pPr>
        <w:spacing w:after="0"/>
        <w:ind w:firstLine="709"/>
        <w:jc w:val="both"/>
        <w:rPr>
          <w:rFonts w:ascii="Arial" w:hAnsi="Arial" w:cs="Arial"/>
          <w:sz w:val="24"/>
          <w:szCs w:val="24"/>
        </w:rPr>
      </w:pPr>
      <w:r>
        <w:rPr>
          <w:rFonts w:ascii="Arial" w:hAnsi="Arial" w:cs="Arial"/>
          <w:sz w:val="24"/>
          <w:szCs w:val="24"/>
        </w:rPr>
        <w:t>1.9. Подпункт 2 пункта 87 Регламента дополнить подподпунктом «е» следующего содержания:</w:t>
      </w:r>
    </w:p>
    <w:p w:rsidR="00DA519A" w:rsidRDefault="00DA519A" w:rsidP="007F40BA">
      <w:pPr>
        <w:spacing w:after="0"/>
        <w:ind w:firstLine="709"/>
        <w:jc w:val="both"/>
        <w:rPr>
          <w:rFonts w:ascii="Arial" w:hAnsi="Arial" w:cs="Arial"/>
          <w:sz w:val="24"/>
          <w:szCs w:val="24"/>
        </w:rPr>
      </w:pPr>
      <w:r>
        <w:rPr>
          <w:rFonts w:ascii="Arial" w:hAnsi="Arial" w:cs="Arial"/>
          <w:sz w:val="24"/>
          <w:szCs w:val="24"/>
        </w:rPr>
        <w:t>«</w:t>
      </w:r>
      <w:r w:rsidRPr="00DA519A">
        <w:rPr>
          <w:rFonts w:ascii="Arial" w:hAnsi="Arial" w:cs="Arial"/>
          <w:sz w:val="24"/>
          <w:szCs w:val="24"/>
        </w:rPr>
        <w:t>е) заявителю (одному из заявителей) предоставлена социальная выплата, социальная выплата военнослужащим и членам их семей.».</w:t>
      </w:r>
    </w:p>
    <w:p w:rsidR="00DA519A" w:rsidRPr="00DA519A" w:rsidRDefault="00DA519A" w:rsidP="00DA519A">
      <w:pPr>
        <w:spacing w:after="0"/>
        <w:ind w:firstLine="709"/>
        <w:jc w:val="both"/>
        <w:rPr>
          <w:rFonts w:ascii="Arial" w:hAnsi="Arial" w:cs="Arial"/>
          <w:sz w:val="24"/>
          <w:szCs w:val="24"/>
        </w:rPr>
      </w:pPr>
      <w:r w:rsidRPr="00DA519A">
        <w:rPr>
          <w:rFonts w:ascii="Arial" w:hAnsi="Arial" w:cs="Arial"/>
          <w:b/>
          <w:sz w:val="24"/>
          <w:szCs w:val="24"/>
        </w:rPr>
        <w:t>2.</w:t>
      </w:r>
      <w:r>
        <w:rPr>
          <w:rFonts w:ascii="Arial" w:hAnsi="Arial" w:cs="Arial"/>
          <w:sz w:val="24"/>
          <w:szCs w:val="24"/>
        </w:rPr>
        <w:t xml:space="preserve"> </w:t>
      </w:r>
      <w:r w:rsidRPr="00DA519A">
        <w:rPr>
          <w:rFonts w:ascii="Arial" w:hAnsi="Arial" w:cs="Arial"/>
          <w:sz w:val="24"/>
          <w:szCs w:val="24"/>
        </w:rPr>
        <w:t>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«Интернет» - https://калтук.рф/.</w:t>
      </w:r>
    </w:p>
    <w:p w:rsidR="00DA519A" w:rsidRPr="00DA519A" w:rsidRDefault="00DA519A" w:rsidP="00DA519A">
      <w:pPr>
        <w:spacing w:after="0"/>
        <w:ind w:firstLine="709"/>
        <w:jc w:val="both"/>
        <w:rPr>
          <w:rFonts w:ascii="Arial" w:hAnsi="Arial" w:cs="Arial"/>
          <w:sz w:val="24"/>
          <w:szCs w:val="24"/>
        </w:rPr>
      </w:pPr>
      <w:r w:rsidRPr="00DA519A">
        <w:rPr>
          <w:rFonts w:ascii="Arial" w:hAnsi="Arial" w:cs="Arial"/>
          <w:b/>
          <w:sz w:val="24"/>
          <w:szCs w:val="24"/>
        </w:rPr>
        <w:t>3.</w:t>
      </w:r>
      <w:r w:rsidRPr="00DA519A">
        <w:rPr>
          <w:rFonts w:ascii="Arial" w:hAnsi="Arial" w:cs="Arial"/>
          <w:sz w:val="24"/>
          <w:szCs w:val="24"/>
        </w:rPr>
        <w:t xml:space="preserve"> Настоящее постановление вступает в силу после дня его официального опубликования.</w:t>
      </w:r>
    </w:p>
    <w:p w:rsidR="00DA519A" w:rsidRPr="00DA519A" w:rsidRDefault="00DA519A" w:rsidP="00DA519A">
      <w:pPr>
        <w:spacing w:after="0"/>
        <w:ind w:firstLine="709"/>
        <w:jc w:val="both"/>
        <w:rPr>
          <w:rFonts w:ascii="Arial" w:hAnsi="Arial" w:cs="Arial"/>
          <w:sz w:val="24"/>
          <w:szCs w:val="24"/>
        </w:rPr>
      </w:pPr>
      <w:r w:rsidRPr="00702C8C">
        <w:rPr>
          <w:rFonts w:ascii="Arial" w:hAnsi="Arial" w:cs="Arial"/>
          <w:b/>
          <w:sz w:val="24"/>
          <w:szCs w:val="24"/>
        </w:rPr>
        <w:t>4.</w:t>
      </w:r>
      <w:r w:rsidRPr="00DA519A">
        <w:rPr>
          <w:rFonts w:ascii="Arial" w:hAnsi="Arial" w:cs="Arial"/>
          <w:sz w:val="24"/>
          <w:szCs w:val="24"/>
        </w:rPr>
        <w:t xml:space="preserve"> Контроль за исполнением настоящего постановления оставляю за собой.</w:t>
      </w:r>
    </w:p>
    <w:p w:rsidR="00DA519A" w:rsidRPr="00DA519A" w:rsidRDefault="00DA519A" w:rsidP="00DA519A">
      <w:pPr>
        <w:spacing w:after="0"/>
        <w:ind w:firstLine="709"/>
        <w:jc w:val="both"/>
        <w:rPr>
          <w:rFonts w:ascii="Arial" w:hAnsi="Arial" w:cs="Arial"/>
          <w:sz w:val="24"/>
          <w:szCs w:val="24"/>
        </w:rPr>
      </w:pPr>
    </w:p>
    <w:p w:rsidR="00DA519A" w:rsidRPr="00DA519A" w:rsidRDefault="00DA519A" w:rsidP="00DA519A">
      <w:pPr>
        <w:spacing w:after="0"/>
        <w:ind w:firstLine="709"/>
        <w:jc w:val="both"/>
        <w:rPr>
          <w:rFonts w:ascii="Arial" w:hAnsi="Arial" w:cs="Arial"/>
          <w:sz w:val="24"/>
          <w:szCs w:val="24"/>
        </w:rPr>
      </w:pPr>
    </w:p>
    <w:p w:rsidR="00DA519A" w:rsidRPr="00DA519A" w:rsidRDefault="00DA519A" w:rsidP="00DA519A">
      <w:pPr>
        <w:spacing w:after="0"/>
        <w:jc w:val="both"/>
        <w:rPr>
          <w:rFonts w:ascii="Arial" w:hAnsi="Arial" w:cs="Arial"/>
          <w:b/>
          <w:sz w:val="24"/>
          <w:szCs w:val="24"/>
        </w:rPr>
      </w:pPr>
      <w:r w:rsidRPr="00DA519A">
        <w:rPr>
          <w:rFonts w:ascii="Arial" w:hAnsi="Arial" w:cs="Arial"/>
          <w:b/>
          <w:sz w:val="24"/>
          <w:szCs w:val="24"/>
        </w:rPr>
        <w:t>Глава Калтукского</w:t>
      </w:r>
    </w:p>
    <w:p w:rsidR="00DA519A" w:rsidRPr="00DA519A" w:rsidRDefault="00DA519A" w:rsidP="00DA519A">
      <w:pPr>
        <w:spacing w:after="0"/>
        <w:jc w:val="both"/>
        <w:rPr>
          <w:rFonts w:ascii="Arial" w:hAnsi="Arial" w:cs="Arial"/>
          <w:b/>
          <w:sz w:val="24"/>
          <w:szCs w:val="24"/>
        </w:rPr>
      </w:pPr>
      <w:r w:rsidRPr="00DA519A">
        <w:rPr>
          <w:rFonts w:ascii="Arial" w:hAnsi="Arial" w:cs="Arial"/>
          <w:b/>
          <w:sz w:val="24"/>
          <w:szCs w:val="24"/>
        </w:rPr>
        <w:t>муниципального образования</w:t>
      </w:r>
    </w:p>
    <w:p w:rsidR="00DA519A" w:rsidRPr="00DA519A" w:rsidRDefault="00DA519A" w:rsidP="00DA519A">
      <w:pPr>
        <w:spacing w:after="0"/>
        <w:jc w:val="both"/>
        <w:rPr>
          <w:rFonts w:ascii="Arial" w:hAnsi="Arial" w:cs="Arial"/>
          <w:b/>
          <w:sz w:val="24"/>
          <w:szCs w:val="24"/>
        </w:rPr>
      </w:pPr>
      <w:r w:rsidRPr="00DA519A">
        <w:rPr>
          <w:rFonts w:ascii="Arial" w:hAnsi="Arial" w:cs="Arial"/>
          <w:b/>
          <w:sz w:val="24"/>
          <w:szCs w:val="24"/>
        </w:rPr>
        <w:t>П.Ю. Большешапов</w:t>
      </w:r>
    </w:p>
    <w:p w:rsidR="00DA519A" w:rsidRDefault="00DA519A" w:rsidP="007F40BA">
      <w:pPr>
        <w:spacing w:after="0"/>
        <w:ind w:firstLine="709"/>
        <w:jc w:val="both"/>
        <w:rPr>
          <w:rFonts w:ascii="Arial" w:hAnsi="Arial" w:cs="Arial"/>
          <w:sz w:val="24"/>
          <w:szCs w:val="24"/>
        </w:rPr>
      </w:pPr>
    </w:p>
    <w:p w:rsidR="00DA519A" w:rsidRDefault="00DA519A" w:rsidP="007F40BA">
      <w:pPr>
        <w:spacing w:after="0"/>
        <w:ind w:firstLine="709"/>
        <w:jc w:val="both"/>
        <w:rPr>
          <w:rFonts w:ascii="Arial" w:hAnsi="Arial" w:cs="Arial"/>
          <w:sz w:val="24"/>
          <w:szCs w:val="24"/>
        </w:rPr>
      </w:pPr>
    </w:p>
    <w:p w:rsidR="00897D28" w:rsidRDefault="00897D28" w:rsidP="00C939EB">
      <w:pPr>
        <w:spacing w:after="0"/>
        <w:ind w:firstLine="709"/>
        <w:jc w:val="both"/>
        <w:rPr>
          <w:rFonts w:ascii="Arial" w:hAnsi="Arial" w:cs="Arial"/>
          <w:sz w:val="24"/>
          <w:szCs w:val="24"/>
        </w:rPr>
      </w:pPr>
    </w:p>
    <w:p w:rsidR="00E46BFF" w:rsidRDefault="00E46BFF" w:rsidP="00C939EB">
      <w:pPr>
        <w:spacing w:after="0"/>
        <w:ind w:firstLine="709"/>
        <w:jc w:val="both"/>
        <w:rPr>
          <w:rFonts w:ascii="Arial" w:hAnsi="Arial" w:cs="Arial"/>
          <w:sz w:val="24"/>
          <w:szCs w:val="24"/>
        </w:rPr>
      </w:pPr>
    </w:p>
    <w:p w:rsidR="00E46BFF" w:rsidRDefault="00E46BFF" w:rsidP="00C939EB">
      <w:pPr>
        <w:spacing w:after="0"/>
        <w:ind w:firstLine="709"/>
        <w:jc w:val="both"/>
        <w:rPr>
          <w:rFonts w:ascii="Arial" w:hAnsi="Arial" w:cs="Arial"/>
          <w:sz w:val="24"/>
          <w:szCs w:val="24"/>
        </w:rPr>
      </w:pPr>
    </w:p>
    <w:p w:rsidR="00E46BFF" w:rsidRDefault="00E46BFF" w:rsidP="00C939EB">
      <w:pPr>
        <w:spacing w:after="0"/>
        <w:ind w:firstLine="709"/>
        <w:jc w:val="both"/>
        <w:rPr>
          <w:rFonts w:ascii="Arial" w:hAnsi="Arial" w:cs="Arial"/>
          <w:sz w:val="24"/>
          <w:szCs w:val="24"/>
        </w:rPr>
      </w:pPr>
    </w:p>
    <w:p w:rsidR="00E46BFF" w:rsidRPr="004244AE" w:rsidRDefault="00E46BFF" w:rsidP="00C939EB">
      <w:pPr>
        <w:spacing w:after="0"/>
        <w:ind w:firstLine="709"/>
        <w:jc w:val="both"/>
        <w:rPr>
          <w:rFonts w:ascii="Arial" w:hAnsi="Arial" w:cs="Arial"/>
          <w:sz w:val="24"/>
          <w:szCs w:val="24"/>
        </w:rPr>
      </w:pPr>
    </w:p>
    <w:sectPr w:rsidR="00E46BFF" w:rsidRPr="004244AE"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CBD"/>
    <w:rsid w:val="00046FAE"/>
    <w:rsid w:val="00084D11"/>
    <w:rsid w:val="001D6536"/>
    <w:rsid w:val="002D008C"/>
    <w:rsid w:val="003750BC"/>
    <w:rsid w:val="00415217"/>
    <w:rsid w:val="004244AE"/>
    <w:rsid w:val="004551DF"/>
    <w:rsid w:val="004C00B3"/>
    <w:rsid w:val="00615F94"/>
    <w:rsid w:val="006C0B77"/>
    <w:rsid w:val="00702C8C"/>
    <w:rsid w:val="00733AD4"/>
    <w:rsid w:val="007435C6"/>
    <w:rsid w:val="007F40BA"/>
    <w:rsid w:val="008242FF"/>
    <w:rsid w:val="00870751"/>
    <w:rsid w:val="00897D28"/>
    <w:rsid w:val="00922C48"/>
    <w:rsid w:val="00933A46"/>
    <w:rsid w:val="009B06BF"/>
    <w:rsid w:val="00A4061C"/>
    <w:rsid w:val="00B915B7"/>
    <w:rsid w:val="00C939EB"/>
    <w:rsid w:val="00DA519A"/>
    <w:rsid w:val="00DC1CBD"/>
    <w:rsid w:val="00DC787A"/>
    <w:rsid w:val="00E46BFF"/>
    <w:rsid w:val="00EA59DF"/>
    <w:rsid w:val="00EE4070"/>
    <w:rsid w:val="00F12C76"/>
    <w:rsid w:val="00F47710"/>
    <w:rsid w:val="00F52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CCBB13-D6AA-43E9-A7B5-5FD225A0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15</Pages>
  <Words>6824</Words>
  <Characters>38903</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Spec</cp:lastModifiedBy>
  <cp:revision>28</cp:revision>
  <dcterms:created xsi:type="dcterms:W3CDTF">2025-04-15T02:17:00Z</dcterms:created>
  <dcterms:modified xsi:type="dcterms:W3CDTF">2025-06-11T06:08:00Z</dcterms:modified>
</cp:coreProperties>
</file>