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t xml:space="preserve">Восстановление сроков и подача апелляционных жалоб </w:t>
      </w:r>
    </w:p>
    <w:p w14:paraId="02000000">
      <w:pPr>
        <w:ind/>
        <w:jc w:val="center"/>
      </w:pPr>
      <w:r>
        <w:t>в гражданском процессе</w:t>
      </w:r>
    </w:p>
    <w:p w14:paraId="03000000">
      <w:pPr>
        <w:ind/>
        <w:jc w:val="center"/>
      </w:pPr>
    </w:p>
    <w:p w14:paraId="04000000">
      <w:pPr>
        <w:spacing w:line="240" w:lineRule="auto"/>
        <w:ind w:firstLine="709" w:left="0"/>
        <w:jc w:val="both"/>
      </w:pPr>
      <w:r>
        <w:t>В гражданском процессе апелляционные жалобы подаются в срок, установленный законом: согласно ст. 321 ГПК РФ, это месяц со дня принятия решения суда в окончательной форме.</w:t>
      </w:r>
    </w:p>
    <w:p w14:paraId="05000000">
      <w:pPr>
        <w:spacing w:after="0" w:before="0"/>
        <w:ind w:firstLine="540" w:left="0" w:right="0"/>
        <w:jc w:val="both"/>
        <w:rPr>
          <w:b w:val="0"/>
        </w:rPr>
      </w:pPr>
      <w:r>
        <w:rPr>
          <w:b w:val="0"/>
        </w:rPr>
        <w:t>Апелляционные жалоба  подается через суд, принявший решение, на бумажном носителе или в электронном виде, в том числе в форме электронного документа.</w:t>
      </w:r>
    </w:p>
    <w:p w14:paraId="06000000">
      <w:pPr>
        <w:spacing w:line="240" w:lineRule="auto"/>
        <w:ind w:left="0"/>
        <w:jc w:val="both"/>
      </w:pPr>
      <w:r>
        <w:t xml:space="preserve">         </w:t>
      </w:r>
      <w:r>
        <w:t>При расчёте срока следует учитывать следующее:</w:t>
      </w:r>
    </w:p>
    <w:p w14:paraId="07000000">
      <w:pPr>
        <w:numPr>
          <w:ilvl w:val="0"/>
          <w:numId w:val="1"/>
        </w:numPr>
        <w:spacing w:line="240" w:lineRule="auto"/>
        <w:ind w:firstLine="709" w:left="0"/>
        <w:jc w:val="both"/>
      </w:pPr>
      <w:r>
        <w:t>срок начинается со дня, следующего за днём принятия решения (или за днём составления мотивированного решения, если сначала объявлялась только резолютивная часть);</w:t>
      </w:r>
    </w:p>
    <w:p w14:paraId="08000000">
      <w:pPr>
        <w:spacing w:line="240" w:lineRule="auto"/>
        <w:ind w:left="0"/>
        <w:jc w:val="both"/>
      </w:pPr>
      <w:r>
        <w:t xml:space="preserve">         -</w:t>
      </w:r>
      <w:r>
        <w:tab/>
      </w:r>
      <w:r>
        <w:t>если в следующем месяце нет соответствующего числа, срок истекает в последний день этого месяца;</w:t>
      </w:r>
    </w:p>
    <w:p w14:paraId="09000000">
      <w:pPr>
        <w:spacing w:line="240" w:lineRule="auto"/>
        <w:ind w:left="0"/>
        <w:jc w:val="both"/>
      </w:pPr>
      <w:r>
        <w:tab/>
      </w:r>
      <w:r>
        <w:t>-</w:t>
      </w:r>
      <w:r>
        <w:tab/>
      </w:r>
      <w:r>
        <w:t xml:space="preserve">если последний день срока - выходной или праздничный, срок переносится на первый рабочий день. </w:t>
      </w:r>
    </w:p>
    <w:p w14:paraId="0A000000">
      <w:pPr>
        <w:spacing w:line="240" w:lineRule="auto"/>
        <w:ind w:left="0"/>
        <w:jc w:val="both"/>
        <w:rPr>
          <w:b w:val="0"/>
        </w:rPr>
      </w:pPr>
      <w:r>
        <w:t xml:space="preserve">           Если срок пропущен, его можно попытаться восстановить. </w:t>
      </w:r>
    </w:p>
    <w:p w14:paraId="0B000000">
      <w:pPr>
        <w:spacing w:line="240" w:lineRule="auto"/>
        <w:ind w:left="0"/>
        <w:jc w:val="both"/>
        <w:rPr>
          <w:b w:val="0"/>
        </w:rPr>
      </w:pPr>
      <w:r>
        <w:t xml:space="preserve">   </w:t>
      </w:r>
      <w:r>
        <w:rPr>
          <w:b w:val="0"/>
        </w:rPr>
        <w:t xml:space="preserve">       Заявление о восстановлении пропущенного процессуального срока подается в суд апелляционной инстанции. Одновременно с подачей заявления о восстановлении пропущенного процессуального срока должно быть совершено необходимое процессуальное действие (подана жалоба, представлены документы), в отношении которого пропущен срок. Срок подачи апелляционных жалобы, пропущенный по причинам, признанным судом уважительными, может быть восстановлен судьей суда апелляционной инстанции по заявлению заинтересованного лица.</w:t>
      </w:r>
    </w:p>
    <w:p w14:paraId="0C000000">
      <w:pPr>
        <w:spacing w:line="240" w:lineRule="auto"/>
        <w:ind w:left="0"/>
        <w:jc w:val="both"/>
      </w:pPr>
      <w:r>
        <w:t xml:space="preserve"> </w:t>
      </w:r>
      <w:r>
        <w:t xml:space="preserve">           Заявление о восстановлении срока рассматривается судьёй апелляционной инстанции в пятидневный срок без проведения судебного заседания и без извещения лиц, участвующих в деле (возможно лишь их вызов в заседание). </w:t>
      </w:r>
    </w:p>
    <w:p w14:paraId="0D000000">
      <w:pPr>
        <w:spacing w:line="240" w:lineRule="auto"/>
        <w:ind w:left="0"/>
        <w:jc w:val="both"/>
      </w:pPr>
      <w:r>
        <w:t xml:space="preserve">          По итогам рассмотрения судья выносит:</w:t>
      </w:r>
    </w:p>
    <w:p w14:paraId="0E000000">
      <w:pPr>
        <w:spacing w:line="240" w:lineRule="auto"/>
        <w:ind w:left="0"/>
        <w:jc w:val="both"/>
      </w:pPr>
      <w:r>
        <w:tab/>
      </w:r>
      <w:r>
        <w:t>-</w:t>
      </w:r>
      <w:r>
        <w:tab/>
      </w:r>
      <w:r>
        <w:t>определение о восстановлении срока, которое обжалованию не подлежит;</w:t>
      </w:r>
    </w:p>
    <w:p w14:paraId="0F000000">
      <w:pPr>
        <w:numPr>
          <w:ilvl w:val="0"/>
          <w:numId w:val="2"/>
        </w:numPr>
        <w:spacing w:line="240" w:lineRule="auto"/>
        <w:ind w:firstLine="567" w:left="0"/>
        <w:jc w:val="both"/>
      </w:pPr>
      <w:r>
        <w:t xml:space="preserve">   определение об отказе в восстановлении срока, которое можно обжаловать в суд кассационной инстанции в течение месяца со дня вынесения.</w:t>
      </w:r>
    </w:p>
    <w:p w14:paraId="10000000">
      <w:pPr>
        <w:spacing w:line="240" w:lineRule="auto"/>
        <w:ind w:firstLine="567" w:left="0"/>
        <w:jc w:val="both"/>
      </w:pPr>
      <w:r>
        <w:t xml:space="preserve"> Апелляционная жалоба должна соответствовать требованиям ст. 322 ГПК РФ: содержать обязательные сведения (наименование суда, данные заявителя, номер дела, указание на обжалуемое решение, требования и основания, перечень приложений) и быть подписана заявителем или его представителем.</w:t>
      </w:r>
    </w:p>
    <w:p w14:paraId="11000000">
      <w:pPr>
        <w:spacing w:after="0" w:before="0"/>
        <w:ind w:firstLine="540" w:left="0" w:right="0"/>
        <w:jc w:val="both"/>
        <w:rPr>
          <w:b w:val="0"/>
        </w:rPr>
      </w:pPr>
      <w:r>
        <w:rPr>
          <w:b w:val="0"/>
        </w:rPr>
        <w:t>К апелляционной жалобе также прилагаются:</w:t>
      </w:r>
    </w:p>
    <w:p w14:paraId="12000000">
      <w:pPr>
        <w:spacing w:after="0" w:before="0"/>
        <w:ind w:firstLine="540" w:left="0" w:right="0"/>
        <w:jc w:val="both"/>
        <w:rPr>
          <w:b w:val="0"/>
        </w:rPr>
      </w:pPr>
      <w:r>
        <w:rPr>
          <w:b w:val="0"/>
        </w:rPr>
        <w:t>1) документ, подтверждающий уплату государственной</w:t>
      </w:r>
      <w:r>
        <w:rPr>
          <w:b w:val="0"/>
        </w:rPr>
        <w:t xml:space="preserve"> </w:t>
      </w:r>
      <w:r>
        <w:rPr>
          <w:b w:val="0"/>
          <w:strike w:val="0"/>
          <w:color w:val="000000"/>
          <w:u w:color="000000" w:val="none"/>
        </w:rPr>
        <w:t>пошлины</w:t>
      </w:r>
      <w:r>
        <w:rPr>
          <w:b w:val="0"/>
        </w:rPr>
        <w:t xml:space="preserve"> </w:t>
      </w:r>
      <w:r>
        <w:rPr>
          <w:b w:val="0"/>
        </w:rPr>
        <w:t>в установленных размере и порядке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пошлины, если в деле не имеется такого документа;</w:t>
      </w:r>
    </w:p>
    <w:p w14:paraId="13000000">
      <w:pPr>
        <w:spacing w:after="0" w:before="0"/>
        <w:ind w:firstLine="540" w:left="0" w:right="0"/>
        <w:jc w:val="both"/>
        <w:rPr>
          <w:b w:val="0"/>
        </w:rPr>
      </w:pPr>
      <w:r>
        <w:rPr>
          <w:b w:val="0"/>
        </w:rPr>
        <w:t>2)</w:t>
      </w:r>
      <w:r>
        <w:rPr>
          <w:b w:val="0"/>
        </w:rPr>
        <w:t xml:space="preserve"> </w:t>
      </w:r>
      <w:r>
        <w:rPr>
          <w:b w:val="0"/>
          <w:strike w:val="0"/>
          <w:color w:val="000000"/>
          <w:u w:color="000000" w:val="none"/>
        </w:rPr>
        <w:t>документ</w:t>
      </w:r>
      <w:r>
        <w:rPr>
          <w:b w:val="0"/>
          <w:color w:val="000000"/>
          <w:u w:val="none"/>
        </w:rPr>
        <w:t>,</w:t>
      </w:r>
      <w:r>
        <w:rPr>
          <w:b w:val="0"/>
        </w:rPr>
        <w:t xml:space="preserve"> подтверждающий направление или вручение другим лицам, участвующим в деле, копий апелляционных жалобы, представления и приложенных к ним документов, которые у других лиц, участвующих в деле, отсутствуют, в том числе в случае подачи в суд апелляционных жалобы, представления и приложенных к ним документов в электронном виде.</w:t>
      </w:r>
    </w:p>
    <w:p w14:paraId="14000000">
      <w:pPr>
        <w:spacing w:after="0" w:before="0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>По результатам рассмотрения апелляционных жалобы, представления суд апелляционной инстанции вправе:</w:t>
      </w:r>
    </w:p>
    <w:p w14:paraId="15000000">
      <w:pPr>
        <w:spacing w:after="0" w:before="0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>1) оставить решение суда первой инстанции без изменения, апелляционные жалобу без удовлетворения;</w:t>
      </w:r>
    </w:p>
    <w:p w14:paraId="16000000">
      <w:pPr>
        <w:spacing w:after="0" w:before="0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>2) отменить или изменить решение суда первой инстанции полностью или в части и принять по делу новое решение;</w:t>
      </w:r>
    </w:p>
    <w:p w14:paraId="17000000">
      <w:pPr>
        <w:spacing w:after="0" w:before="0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>3) отменить решение суда первой инстанции полностью или в части и прекратить производство по делу либо оставить заявление без рассмотрения полностью или в части;</w:t>
      </w:r>
    </w:p>
    <w:p w14:paraId="18000000">
      <w:pPr>
        <w:spacing w:after="0" w:before="0"/>
        <w:ind w:firstLine="54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>4) оставить апелляционные жалобу без рассмотрения по существу.</w:t>
      </w:r>
    </w:p>
    <w:p w14:paraId="19000000">
      <w:pPr>
        <w:spacing w:after="0" w:before="0"/>
        <w:ind w:firstLine="0" w:left="0" w:right="0"/>
        <w:jc w:val="both"/>
        <w:rPr>
          <w:b w:val="0"/>
          <w:color w:val="000000"/>
          <w:u w:val="none"/>
        </w:rPr>
      </w:pPr>
    </w:p>
    <w:p w14:paraId="1A000000">
      <w:pPr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</w:p>
    <w:p w14:paraId="1B000000">
      <w:pPr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 xml:space="preserve">Старший помощник прокурора района </w:t>
      </w:r>
    </w:p>
    <w:p w14:paraId="1C000000">
      <w:pPr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</w:p>
    <w:p w14:paraId="1D000000">
      <w:pPr>
        <w:spacing w:after="0" w:before="0" w:line="240" w:lineRule="exact"/>
        <w:ind w:firstLine="0" w:left="0" w:right="0"/>
        <w:jc w:val="both"/>
        <w:rPr>
          <w:b w:val="0"/>
          <w:color w:val="000000"/>
          <w:u w:val="none"/>
        </w:rPr>
      </w:pPr>
      <w:r>
        <w:rPr>
          <w:b w:val="0"/>
          <w:color w:val="000000"/>
          <w:u w:val="none"/>
        </w:rPr>
        <w:t xml:space="preserve">младший советник юстиции                                                                А.Г. Петакчян </w:t>
      </w:r>
    </w:p>
    <w:p w14:paraId="1E000000">
      <w:pPr>
        <w:spacing w:before="0" w:line="240" w:lineRule="exact"/>
        <w:ind w:left="0"/>
        <w:jc w:val="both"/>
        <w:rPr>
          <w:color w:val="000000"/>
          <w:u w:val="none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2026-05-22T09:28:24Z</dcterms:created>
  <dcterms:modified xsi:type="dcterms:W3CDTF">2026-05-22T09:42:12Z</dcterms:modified>
</cp:coreProperties>
</file>