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4C5" w:rsidRDefault="000708D7" w:rsidP="000708D7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29.06.2022 г. № 185</w:t>
      </w:r>
    </w:p>
    <w:p w:rsidR="00F664C5" w:rsidRPr="00F664C5" w:rsidRDefault="00F664C5" w:rsidP="00F664C5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F664C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РОССИЙСКАЯ ФЕДЕРАЦИЯ</w:t>
      </w:r>
    </w:p>
    <w:p w:rsidR="00F664C5" w:rsidRPr="00F664C5" w:rsidRDefault="00F664C5" w:rsidP="00F664C5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F664C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ИРКУТСКАЯ ОБЛАСТЬ</w:t>
      </w:r>
    </w:p>
    <w:p w:rsidR="00F664C5" w:rsidRPr="00F664C5" w:rsidRDefault="00F664C5" w:rsidP="00F664C5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F664C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БРАТСКИЙ РАЙОН</w:t>
      </w:r>
    </w:p>
    <w:p w:rsidR="00F664C5" w:rsidRPr="00F664C5" w:rsidRDefault="00F664C5" w:rsidP="00F664C5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F664C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КАЛТУКСКОЕ МУНИЦИПАЛЬНОЕ ОБРАЗОВАНИЕ</w:t>
      </w:r>
    </w:p>
    <w:p w:rsidR="00F664C5" w:rsidRPr="00F664C5" w:rsidRDefault="00F664C5" w:rsidP="00F664C5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F664C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ДУМА</w:t>
      </w:r>
    </w:p>
    <w:p w:rsidR="00F664C5" w:rsidRPr="00F664C5" w:rsidRDefault="00F664C5" w:rsidP="00F664C5">
      <w:pPr>
        <w:tabs>
          <w:tab w:val="left" w:pos="408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F664C5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РЕШЕНИЕ</w:t>
      </w:r>
    </w:p>
    <w:p w:rsidR="00BB0EE9" w:rsidRDefault="00BB0EE9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</w:p>
    <w:p w:rsidR="00BD4B21" w:rsidRPr="00F664C5" w:rsidRDefault="00BD4B21" w:rsidP="00BD4B2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BD4B21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УСТАНОВЛЕНИИ ПРЕД</w:t>
      </w: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ЕЛЬНОГО СРОКА РАССРОЧКИ ОПЛАТЫ </w:t>
      </w:r>
      <w:r w:rsidRPr="00BD4B21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НЕДВИЖИМОГО ИМУЩЕСТВА ПР</w:t>
      </w: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И РЕАЛИЗАЦИИ СУБЪЕКТАМИ МАЛОГО </w:t>
      </w:r>
      <w:r w:rsidRPr="00BD4B21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 СРЕДНЕГО ПРЕДПРИНИМАТЕ</w:t>
      </w:r>
      <w:r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ЛЬСТВА ПРЕИМУЩЕСТВЕННОГО ПРАВА </w:t>
      </w:r>
      <w:r w:rsidRPr="00BD4B21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НА ПРИОБРЕТЕНИЕ АРЕНДУЕМОГО НЕДВИЖИМОГО ИМУЩЕСТВА</w:t>
      </w:r>
    </w:p>
    <w:p w:rsidR="00310D3C" w:rsidRPr="00F664C5" w:rsidRDefault="00310D3C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64C5" w:rsidRPr="00F664C5" w:rsidRDefault="00BD4B21" w:rsidP="00F664C5">
      <w:pPr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gramStart"/>
      <w:r w:rsidRPr="00BD4B21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федеральными законами от 06.10.2003 №</w:t>
      </w:r>
      <w:r w:rsidR="00DE72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D4B21">
        <w:rPr>
          <w:rFonts w:ascii="Arial" w:eastAsia="Times New Roman" w:hAnsi="Arial" w:cs="Arial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Федерации», от 24.07.2007 №</w:t>
      </w:r>
      <w:r w:rsidR="00DE72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D4B21">
        <w:rPr>
          <w:rFonts w:ascii="Arial" w:eastAsia="Times New Roman" w:hAnsi="Arial" w:cs="Arial"/>
          <w:sz w:val="24"/>
          <w:szCs w:val="24"/>
          <w:lang w:eastAsia="ru-RU"/>
        </w:rPr>
        <w:t>209-ФЗ «О развитии малого и среднего предпринимательства в Российской Федерации», от 22.07.2008 №</w:t>
      </w:r>
      <w:r w:rsidR="00DE72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D4B21">
        <w:rPr>
          <w:rFonts w:ascii="Arial" w:eastAsia="Times New Roman" w:hAnsi="Arial" w:cs="Arial"/>
          <w:sz w:val="24"/>
          <w:szCs w:val="24"/>
          <w:lang w:eastAsia="ru-RU"/>
        </w:rPr>
        <w:t>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</w:t>
      </w:r>
      <w:proofErr w:type="gramEnd"/>
      <w:r w:rsidRPr="00BD4B21">
        <w:rPr>
          <w:rFonts w:ascii="Arial" w:eastAsia="Times New Roman" w:hAnsi="Arial" w:cs="Arial"/>
          <w:sz w:val="24"/>
          <w:szCs w:val="24"/>
          <w:lang w:eastAsia="ru-RU"/>
        </w:rPr>
        <w:t xml:space="preserve"> отдельные законодательные акты Российской Федерации»,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B0EE9" w:rsidRPr="00F664C5">
        <w:rPr>
          <w:rFonts w:ascii="Arial" w:eastAsia="Times New Roman" w:hAnsi="Arial" w:cs="Arial"/>
          <w:sz w:val="24"/>
          <w:szCs w:val="24"/>
          <w:lang w:eastAsia="ru-RU"/>
        </w:rPr>
        <w:t>стать</w:t>
      </w:r>
      <w:r w:rsidR="004D27D4" w:rsidRPr="00F664C5"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="00BB0EE9" w:rsidRPr="00F664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D27D4" w:rsidRPr="00F664C5">
        <w:rPr>
          <w:rFonts w:ascii="Arial" w:eastAsia="Times New Roman" w:hAnsi="Arial" w:cs="Arial"/>
          <w:sz w:val="24"/>
          <w:szCs w:val="24"/>
          <w:lang w:eastAsia="ru-RU"/>
        </w:rPr>
        <w:t>47</w:t>
      </w:r>
      <w:r w:rsidR="00BB0EE9" w:rsidRPr="00F664C5">
        <w:rPr>
          <w:rFonts w:ascii="Arial" w:eastAsia="Times New Roman" w:hAnsi="Arial" w:cs="Arial"/>
          <w:sz w:val="24"/>
          <w:szCs w:val="24"/>
          <w:lang w:eastAsia="ru-RU"/>
        </w:rPr>
        <w:t xml:space="preserve"> Устава </w:t>
      </w:r>
      <w:r w:rsidR="00F664C5" w:rsidRPr="00F664C5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4D27D4" w:rsidRPr="00F664C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BB0EE9" w:rsidRPr="00F664C5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F664C5" w:rsidRPr="00F664C5">
        <w:rPr>
          <w:rFonts w:ascii="Arial" w:eastAsia="Times New Roman" w:hAnsi="Arial" w:cs="Arial"/>
          <w:bCs/>
          <w:sz w:val="24"/>
          <w:szCs w:val="24"/>
          <w:lang w:eastAsia="ru-RU"/>
        </w:rPr>
        <w:t>Дума Калтукского</w:t>
      </w:r>
      <w:r w:rsidR="00F664C5" w:rsidRPr="00F664C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F664C5" w:rsidRPr="00F664C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сельского поселения,- </w:t>
      </w:r>
    </w:p>
    <w:p w:rsidR="004D27D4" w:rsidRPr="00F664C5" w:rsidRDefault="004D27D4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D27D4" w:rsidRPr="00F664C5" w:rsidRDefault="004D27D4" w:rsidP="000B17E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F664C5">
        <w:rPr>
          <w:rFonts w:ascii="Arial" w:hAnsi="Arial" w:cs="Arial"/>
          <w:b/>
          <w:bCs/>
          <w:sz w:val="30"/>
          <w:szCs w:val="30"/>
        </w:rPr>
        <w:t>РЕШИЛА:</w:t>
      </w:r>
    </w:p>
    <w:p w:rsidR="004D27D4" w:rsidRPr="00F664C5" w:rsidRDefault="004D27D4" w:rsidP="004D27D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BD4B21" w:rsidRPr="00BD4B21" w:rsidRDefault="00BD4B21" w:rsidP="00BD4B2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4B21">
        <w:rPr>
          <w:rFonts w:ascii="Arial" w:eastAsia="Times New Roman" w:hAnsi="Arial" w:cs="Arial"/>
          <w:sz w:val="24"/>
          <w:szCs w:val="24"/>
          <w:lang w:eastAsia="ru-RU"/>
        </w:rPr>
        <w:t xml:space="preserve">1. Оплата недвижимого имущества,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недвижимого имущества, осуществляется единовременно или в рассрочку посредством ежемесячных или ежеквартальных выплат в равных долях. </w:t>
      </w:r>
    </w:p>
    <w:p w:rsidR="00BD4B21" w:rsidRDefault="00BD4B21" w:rsidP="00BD4B2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4B21">
        <w:rPr>
          <w:rFonts w:ascii="Arial" w:eastAsia="Times New Roman" w:hAnsi="Arial" w:cs="Arial"/>
          <w:sz w:val="24"/>
          <w:szCs w:val="24"/>
          <w:lang w:eastAsia="ru-RU"/>
        </w:rPr>
        <w:t xml:space="preserve">2. Установить, что срок рассрочки оплаты недвижимого имущества (за исключением земельных участков), находящегося в собственности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Калтукского </w:t>
      </w:r>
      <w:r w:rsidRPr="00BD4B21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и приобретаемого субъектами малого и среднего предпринимательства при реализации преимущественного права на приобретение арендуемого имущества, составляет 5 лет. </w:t>
      </w:r>
    </w:p>
    <w:p w:rsidR="000708D7" w:rsidRDefault="000708D7" w:rsidP="00BD4B2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708D7" w:rsidRDefault="000708D7" w:rsidP="00BD4B2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708D7" w:rsidRDefault="000708D7" w:rsidP="00BD4B2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708D7" w:rsidRDefault="000708D7" w:rsidP="00BD4B2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708D7" w:rsidRDefault="000708D7" w:rsidP="00BD4B2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B17EF" w:rsidRPr="00F664C5" w:rsidRDefault="000B17EF" w:rsidP="00BD4B2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 w:rsidRPr="00F664C5">
        <w:rPr>
          <w:rFonts w:ascii="Arial" w:hAnsi="Arial" w:cs="Arial"/>
          <w:sz w:val="24"/>
          <w:szCs w:val="24"/>
        </w:rPr>
        <w:lastRenderedPageBreak/>
        <w:t xml:space="preserve">3. </w:t>
      </w:r>
      <w:r w:rsidRPr="00F664C5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решение подлежит опубликованию в Информационном бюллетене </w:t>
      </w:r>
      <w:r w:rsidR="00F664C5" w:rsidRPr="00F664C5">
        <w:rPr>
          <w:rFonts w:ascii="Arial" w:eastAsia="Times New Roman" w:hAnsi="Arial" w:cs="Arial"/>
          <w:sz w:val="24"/>
          <w:szCs w:val="24"/>
          <w:lang w:eastAsia="ru-RU"/>
        </w:rPr>
        <w:t xml:space="preserve">Калтукского </w:t>
      </w:r>
      <w:r w:rsidRPr="00F664C5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и размещению на официальном сайте администрации </w:t>
      </w:r>
      <w:r w:rsidR="00F664C5" w:rsidRPr="00F664C5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713C5B" w:rsidRPr="00F664C5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F664C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B0EE9" w:rsidRDefault="00713C5B" w:rsidP="00713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664C5">
        <w:rPr>
          <w:rFonts w:ascii="Arial" w:hAnsi="Arial" w:cs="Arial"/>
          <w:sz w:val="24"/>
          <w:szCs w:val="24"/>
        </w:rPr>
        <w:t>4.</w:t>
      </w:r>
      <w:r w:rsidR="00BB0EE9" w:rsidRPr="00F664C5">
        <w:rPr>
          <w:rFonts w:ascii="Arial" w:hAnsi="Arial" w:cs="Arial"/>
          <w:sz w:val="24"/>
          <w:szCs w:val="24"/>
        </w:rPr>
        <w:t xml:space="preserve"> </w:t>
      </w:r>
      <w:r w:rsidR="00BB0EE9" w:rsidRPr="00F664C5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F664C5" w:rsidRDefault="00F664C5" w:rsidP="00713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64C5" w:rsidRDefault="00F664C5" w:rsidP="00713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64C5" w:rsidRPr="00F664C5" w:rsidRDefault="00F664C5" w:rsidP="00F664C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664C5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F664C5" w:rsidRPr="00F664C5" w:rsidRDefault="00F664C5" w:rsidP="00F664C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664C5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F664C5" w:rsidRPr="00F664C5" w:rsidRDefault="00F664C5" w:rsidP="00F664C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664C5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F664C5" w:rsidRPr="00F664C5" w:rsidRDefault="00F664C5" w:rsidP="00F664C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664C5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F664C5" w:rsidRPr="00F664C5" w:rsidRDefault="00F664C5" w:rsidP="00713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i/>
          <w:kern w:val="2"/>
          <w:sz w:val="24"/>
          <w:szCs w:val="24"/>
        </w:rPr>
      </w:pPr>
    </w:p>
    <w:sectPr w:rsidR="00F664C5" w:rsidRPr="00F664C5" w:rsidSect="0072731F">
      <w:headerReference w:type="defaul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65A" w:rsidRDefault="0079765A" w:rsidP="00BB0EE9">
      <w:pPr>
        <w:spacing w:after="0" w:line="240" w:lineRule="auto"/>
      </w:pPr>
      <w:r>
        <w:separator/>
      </w:r>
    </w:p>
  </w:endnote>
  <w:endnote w:type="continuationSeparator" w:id="0">
    <w:p w:rsidR="0079765A" w:rsidRDefault="0079765A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65A" w:rsidRDefault="0079765A" w:rsidP="00BB0EE9">
      <w:pPr>
        <w:spacing w:after="0" w:line="240" w:lineRule="auto"/>
      </w:pPr>
      <w:r>
        <w:separator/>
      </w:r>
    </w:p>
  </w:footnote>
  <w:footnote w:type="continuationSeparator" w:id="0">
    <w:p w:rsidR="0079765A" w:rsidRDefault="0079765A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EE9" w:rsidRPr="008604FB" w:rsidRDefault="00BB0EE9" w:rsidP="00831F17">
    <w:pPr>
      <w:pStyle w:val="a8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2B5"/>
    <w:rsid w:val="00041857"/>
    <w:rsid w:val="00047CCD"/>
    <w:rsid w:val="0005258C"/>
    <w:rsid w:val="000708D7"/>
    <w:rsid w:val="00077365"/>
    <w:rsid w:val="00086D77"/>
    <w:rsid w:val="000B17EF"/>
    <w:rsid w:val="000C6EF5"/>
    <w:rsid w:val="000C7851"/>
    <w:rsid w:val="000E2E79"/>
    <w:rsid w:val="000F4CB3"/>
    <w:rsid w:val="001259D4"/>
    <w:rsid w:val="00142A18"/>
    <w:rsid w:val="00164AA1"/>
    <w:rsid w:val="001812DC"/>
    <w:rsid w:val="00187A60"/>
    <w:rsid w:val="001C1720"/>
    <w:rsid w:val="001D484B"/>
    <w:rsid w:val="001D5C13"/>
    <w:rsid w:val="001E5295"/>
    <w:rsid w:val="00206EE5"/>
    <w:rsid w:val="0021037B"/>
    <w:rsid w:val="00242CBB"/>
    <w:rsid w:val="0025481A"/>
    <w:rsid w:val="002674E8"/>
    <w:rsid w:val="00280FC7"/>
    <w:rsid w:val="002A7BC6"/>
    <w:rsid w:val="002F0D32"/>
    <w:rsid w:val="002F2ECD"/>
    <w:rsid w:val="00310D3C"/>
    <w:rsid w:val="0031148C"/>
    <w:rsid w:val="00331EB2"/>
    <w:rsid w:val="00344545"/>
    <w:rsid w:val="00363859"/>
    <w:rsid w:val="003876BB"/>
    <w:rsid w:val="003A13DC"/>
    <w:rsid w:val="003B2D4E"/>
    <w:rsid w:val="003D2485"/>
    <w:rsid w:val="003E6DD3"/>
    <w:rsid w:val="0040228C"/>
    <w:rsid w:val="00414DFC"/>
    <w:rsid w:val="00432434"/>
    <w:rsid w:val="004369B1"/>
    <w:rsid w:val="004372E5"/>
    <w:rsid w:val="00444A63"/>
    <w:rsid w:val="00444B30"/>
    <w:rsid w:val="00447F10"/>
    <w:rsid w:val="00456363"/>
    <w:rsid w:val="00456CA2"/>
    <w:rsid w:val="004779C5"/>
    <w:rsid w:val="004855A1"/>
    <w:rsid w:val="004A469B"/>
    <w:rsid w:val="004B5609"/>
    <w:rsid w:val="004D27D4"/>
    <w:rsid w:val="00501483"/>
    <w:rsid w:val="00562A4D"/>
    <w:rsid w:val="005669A5"/>
    <w:rsid w:val="005824BF"/>
    <w:rsid w:val="005A042A"/>
    <w:rsid w:val="005B4821"/>
    <w:rsid w:val="005C30B3"/>
    <w:rsid w:val="005E4A76"/>
    <w:rsid w:val="00650480"/>
    <w:rsid w:val="006674CD"/>
    <w:rsid w:val="00671766"/>
    <w:rsid w:val="006A0174"/>
    <w:rsid w:val="006A1038"/>
    <w:rsid w:val="006B26A7"/>
    <w:rsid w:val="006B2B0F"/>
    <w:rsid w:val="006B5B2A"/>
    <w:rsid w:val="006B67E1"/>
    <w:rsid w:val="006F1292"/>
    <w:rsid w:val="006F2C98"/>
    <w:rsid w:val="006F6B92"/>
    <w:rsid w:val="00700622"/>
    <w:rsid w:val="00713C5B"/>
    <w:rsid w:val="0072731F"/>
    <w:rsid w:val="007318CC"/>
    <w:rsid w:val="00745110"/>
    <w:rsid w:val="00752B8E"/>
    <w:rsid w:val="0079765A"/>
    <w:rsid w:val="007D1A6D"/>
    <w:rsid w:val="007E5BA5"/>
    <w:rsid w:val="007F76F4"/>
    <w:rsid w:val="0082112F"/>
    <w:rsid w:val="00827639"/>
    <w:rsid w:val="00833814"/>
    <w:rsid w:val="00855C3A"/>
    <w:rsid w:val="008640D0"/>
    <w:rsid w:val="00873F6F"/>
    <w:rsid w:val="008766F6"/>
    <w:rsid w:val="008B09C6"/>
    <w:rsid w:val="008D6A3C"/>
    <w:rsid w:val="008F46E2"/>
    <w:rsid w:val="009015A5"/>
    <w:rsid w:val="009222B5"/>
    <w:rsid w:val="0092537E"/>
    <w:rsid w:val="00966092"/>
    <w:rsid w:val="009E1C85"/>
    <w:rsid w:val="009F7095"/>
    <w:rsid w:val="00A0640A"/>
    <w:rsid w:val="00A14E76"/>
    <w:rsid w:val="00A25F1B"/>
    <w:rsid w:val="00A61741"/>
    <w:rsid w:val="00AB5FD2"/>
    <w:rsid w:val="00AC506F"/>
    <w:rsid w:val="00AD120A"/>
    <w:rsid w:val="00B46C86"/>
    <w:rsid w:val="00B6778B"/>
    <w:rsid w:val="00B701E3"/>
    <w:rsid w:val="00B74A72"/>
    <w:rsid w:val="00B77205"/>
    <w:rsid w:val="00B84021"/>
    <w:rsid w:val="00B858B9"/>
    <w:rsid w:val="00BA0A1A"/>
    <w:rsid w:val="00BA7458"/>
    <w:rsid w:val="00BB0EE9"/>
    <w:rsid w:val="00BD4B21"/>
    <w:rsid w:val="00BD5C49"/>
    <w:rsid w:val="00C109A7"/>
    <w:rsid w:val="00C144FF"/>
    <w:rsid w:val="00C527AD"/>
    <w:rsid w:val="00C61E7A"/>
    <w:rsid w:val="00C64566"/>
    <w:rsid w:val="00C83F43"/>
    <w:rsid w:val="00C85B74"/>
    <w:rsid w:val="00CA05DD"/>
    <w:rsid w:val="00D96692"/>
    <w:rsid w:val="00DE7260"/>
    <w:rsid w:val="00DF2D34"/>
    <w:rsid w:val="00E05561"/>
    <w:rsid w:val="00E20B9D"/>
    <w:rsid w:val="00E50930"/>
    <w:rsid w:val="00E530BD"/>
    <w:rsid w:val="00E72C7B"/>
    <w:rsid w:val="00E82FFE"/>
    <w:rsid w:val="00F664C5"/>
    <w:rsid w:val="00F6732B"/>
    <w:rsid w:val="00F76154"/>
    <w:rsid w:val="00F80ECE"/>
    <w:rsid w:val="00F84A5D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CBA59-7E44-446D-90D9-381FF72ED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Екатерина</cp:lastModifiedBy>
  <cp:revision>7</cp:revision>
  <cp:lastPrinted>2019-05-07T03:20:00Z</cp:lastPrinted>
  <dcterms:created xsi:type="dcterms:W3CDTF">2022-06-23T02:44:00Z</dcterms:created>
  <dcterms:modified xsi:type="dcterms:W3CDTF">2022-06-28T14:25:00Z</dcterms:modified>
</cp:coreProperties>
</file>