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40C" w:rsidRDefault="00F0740C" w:rsidP="00F07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13.11.2025 г. № 104</w:t>
      </w:r>
    </w:p>
    <w:p w:rsidR="00F0740C" w:rsidRPr="00F0740C" w:rsidRDefault="00F0740C" w:rsidP="00F07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0740C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F0740C" w:rsidRPr="00F0740C" w:rsidRDefault="00F0740C" w:rsidP="00F07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0740C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F0740C" w:rsidRPr="00F0740C" w:rsidRDefault="00F0740C" w:rsidP="00F07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0740C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F0740C" w:rsidRPr="00F0740C" w:rsidRDefault="00F0740C" w:rsidP="00F07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0740C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F0740C" w:rsidRPr="00F0740C" w:rsidRDefault="00F0740C" w:rsidP="00F07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0740C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F0740C" w:rsidRPr="00F0740C" w:rsidRDefault="00F0740C" w:rsidP="00F0740C">
      <w:pPr>
        <w:spacing w:after="0" w:line="240" w:lineRule="auto"/>
        <w:jc w:val="center"/>
        <w:rPr>
          <w:rFonts w:ascii="Arial" w:eastAsia="Calibri" w:hAnsi="Arial" w:cs="Arial"/>
          <w:b/>
          <w:sz w:val="32"/>
          <w:lang w:eastAsia="en-US"/>
        </w:rPr>
      </w:pPr>
      <w:r w:rsidRPr="00F0740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F0740C" w:rsidRPr="00F0740C" w:rsidRDefault="00F0740C" w:rsidP="00F0740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E1373" w:rsidRPr="00F0740C" w:rsidRDefault="000E137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0740C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="00D23D8C" w:rsidRPr="00F0740C">
        <w:rPr>
          <w:rFonts w:ascii="Arial" w:eastAsia="Times New Roman CYR" w:hAnsi="Arial" w:cs="Arial"/>
          <w:b/>
          <w:bCs/>
          <w:sz w:val="32"/>
          <w:szCs w:val="32"/>
        </w:rPr>
        <w:t xml:space="preserve">ПРИВЛЕЧЕНИЯ ОСТАТКОВ СРЕДСТВ С КАЗНАЧЕЙСКИХ СЧЕТОВ НА ЕДИНЫЙ СЧЕТ БЮДЖЕТА </w:t>
      </w:r>
      <w:r w:rsidR="00B72A7D" w:rsidRPr="00F0740C">
        <w:rPr>
          <w:rFonts w:ascii="Arial" w:eastAsia="Times New Roman CYR" w:hAnsi="Arial" w:cs="Arial"/>
          <w:b/>
          <w:bCs/>
          <w:sz w:val="32"/>
          <w:szCs w:val="32"/>
        </w:rPr>
        <w:t>КАЛТУК</w:t>
      </w:r>
      <w:r w:rsidR="00EA1352" w:rsidRPr="00F0740C">
        <w:rPr>
          <w:rFonts w:ascii="Arial" w:eastAsia="Times New Roman CYR" w:hAnsi="Arial" w:cs="Arial"/>
          <w:b/>
          <w:bCs/>
          <w:sz w:val="32"/>
          <w:szCs w:val="32"/>
        </w:rPr>
        <w:t>СКОГО</w:t>
      </w:r>
      <w:r w:rsidR="00D23D8C" w:rsidRPr="00F0740C">
        <w:rPr>
          <w:rFonts w:ascii="Arial" w:eastAsia="Times New Roman CYR" w:hAnsi="Arial" w:cs="Arial"/>
          <w:b/>
          <w:bCs/>
          <w:sz w:val="32"/>
          <w:szCs w:val="32"/>
        </w:rPr>
        <w:t xml:space="preserve"> СЕЛЬСКОГО ПОСЕЛЕНИЯ И ИХ ВОЗВРАТ НА КАЗНАЧЕЙСКИЕ СЧЕТА, С КОТОРЫХ ОНИ БЫЛИ РАНЕЕ ПЕРЕЧИСЛЕНЫ</w:t>
      </w:r>
    </w:p>
    <w:p w:rsidR="000E1373" w:rsidRPr="00F0740C" w:rsidRDefault="000E1373" w:rsidP="006612E3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0E1373" w:rsidRPr="00F0740C" w:rsidRDefault="00D23D8C" w:rsidP="006612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40C">
        <w:rPr>
          <w:rFonts w:ascii="Arial" w:hAnsi="Arial" w:cs="Arial"/>
          <w:sz w:val="24"/>
          <w:szCs w:val="24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N 368 «Об утверждении Правил привлечения Федеральным казначейством остатков средств на единый счет федерального бюджета и возврата при-влеченных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средств», </w:t>
      </w:r>
      <w:r w:rsidR="000E1373" w:rsidRPr="00F0740C">
        <w:rPr>
          <w:rFonts w:ascii="Arial" w:hAnsi="Arial" w:cs="Arial"/>
          <w:sz w:val="24"/>
          <w:szCs w:val="24"/>
        </w:rPr>
        <w:t xml:space="preserve">руководствуясь Уставом </w:t>
      </w:r>
      <w:r w:rsidR="00B72A7D" w:rsidRPr="00F0740C">
        <w:rPr>
          <w:rFonts w:ascii="Arial" w:hAnsi="Arial" w:cs="Arial"/>
          <w:sz w:val="24"/>
          <w:szCs w:val="24"/>
        </w:rPr>
        <w:t>Калтук</w:t>
      </w:r>
      <w:r w:rsidR="000E1373" w:rsidRPr="00F0740C">
        <w:rPr>
          <w:rFonts w:ascii="Arial" w:hAnsi="Arial" w:cs="Arial"/>
          <w:sz w:val="24"/>
          <w:szCs w:val="24"/>
        </w:rPr>
        <w:t xml:space="preserve">ского муниципального образования, администрация </w:t>
      </w:r>
      <w:r w:rsidR="00B72A7D" w:rsidRPr="00F0740C">
        <w:rPr>
          <w:rFonts w:ascii="Arial" w:hAnsi="Arial" w:cs="Arial"/>
          <w:sz w:val="24"/>
          <w:szCs w:val="24"/>
        </w:rPr>
        <w:t>Калтук</w:t>
      </w:r>
      <w:r w:rsidR="000E1373" w:rsidRPr="00F0740C">
        <w:rPr>
          <w:rFonts w:ascii="Arial" w:hAnsi="Arial" w:cs="Arial"/>
          <w:sz w:val="24"/>
          <w:szCs w:val="24"/>
        </w:rPr>
        <w:t>ского сельского поселения</w:t>
      </w:r>
      <w:r w:rsidR="00F0740C">
        <w:rPr>
          <w:rFonts w:ascii="Arial" w:hAnsi="Arial" w:cs="Arial"/>
          <w:sz w:val="24"/>
          <w:szCs w:val="24"/>
        </w:rPr>
        <w:t>,-</w:t>
      </w:r>
      <w:r w:rsidR="000E1373" w:rsidRPr="00F0740C">
        <w:rPr>
          <w:rFonts w:ascii="Arial" w:hAnsi="Arial" w:cs="Arial"/>
          <w:sz w:val="24"/>
          <w:szCs w:val="24"/>
        </w:rPr>
        <w:t xml:space="preserve"> </w:t>
      </w:r>
    </w:p>
    <w:p w:rsidR="000E1373" w:rsidRPr="00F0740C" w:rsidRDefault="000E1373" w:rsidP="00F0740C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1373" w:rsidRPr="00F0740C" w:rsidRDefault="000E1373" w:rsidP="00F0740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0740C">
        <w:rPr>
          <w:rFonts w:ascii="Arial" w:hAnsi="Arial" w:cs="Arial"/>
          <w:b/>
          <w:sz w:val="30"/>
          <w:szCs w:val="30"/>
        </w:rPr>
        <w:t>ПОСТАНОВЛЯЕТ:</w:t>
      </w:r>
    </w:p>
    <w:p w:rsidR="000E1373" w:rsidRPr="00F0740C" w:rsidRDefault="000E1373" w:rsidP="00F0740C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1373" w:rsidRPr="00F0740C" w:rsidRDefault="00F0740C" w:rsidP="00F0740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E1373" w:rsidRPr="00F0740C">
        <w:rPr>
          <w:rFonts w:ascii="Arial" w:hAnsi="Arial" w:cs="Arial"/>
          <w:sz w:val="24"/>
          <w:szCs w:val="24"/>
        </w:rPr>
        <w:t xml:space="preserve">Утвердить </w:t>
      </w:r>
      <w:r w:rsidR="00D23D8C" w:rsidRPr="00F0740C">
        <w:rPr>
          <w:rFonts w:ascii="Arial" w:hAnsi="Arial" w:cs="Arial"/>
          <w:sz w:val="24"/>
          <w:szCs w:val="24"/>
        </w:rPr>
        <w:t xml:space="preserve">Порядок привлечения остатков средств с казначейских счетов на единый счет бюджета </w:t>
      </w:r>
      <w:r w:rsidR="00B72A7D" w:rsidRPr="00F0740C">
        <w:rPr>
          <w:rFonts w:ascii="Arial" w:hAnsi="Arial" w:cs="Arial"/>
          <w:sz w:val="24"/>
          <w:szCs w:val="24"/>
        </w:rPr>
        <w:t>Калтук</w:t>
      </w:r>
      <w:r w:rsidR="00D23D8C" w:rsidRPr="00F0740C">
        <w:rPr>
          <w:rFonts w:ascii="Arial" w:hAnsi="Arial" w:cs="Arial"/>
          <w:sz w:val="24"/>
          <w:szCs w:val="24"/>
        </w:rPr>
        <w:t>ского сельского поселения и их возврата на казначейские счета, с которых они были ранее перечислены.</w:t>
      </w:r>
    </w:p>
    <w:p w:rsidR="000E1373" w:rsidRPr="00F0740C" w:rsidRDefault="00F0740C" w:rsidP="00F0740C">
      <w:pPr>
        <w:widowControl w:val="0"/>
        <w:tabs>
          <w:tab w:val="left" w:pos="0"/>
          <w:tab w:val="left" w:pos="1070"/>
        </w:tabs>
        <w:spacing w:after="0" w:line="240" w:lineRule="auto"/>
        <w:ind w:right="20" w:firstLine="709"/>
        <w:contextualSpacing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E1373" w:rsidRPr="00F0740C">
        <w:rPr>
          <w:rFonts w:ascii="Arial" w:hAnsi="Arial" w:cs="Arial"/>
          <w:sz w:val="24"/>
          <w:szCs w:val="24"/>
        </w:rPr>
        <w:t xml:space="preserve">Опубликовать настоящее постановление в установленном </w:t>
      </w:r>
      <w:r w:rsidR="006612E3" w:rsidRPr="00F0740C">
        <w:rPr>
          <w:rFonts w:ascii="Arial" w:hAnsi="Arial" w:cs="Arial"/>
          <w:sz w:val="24"/>
          <w:szCs w:val="24"/>
        </w:rPr>
        <w:t xml:space="preserve">законом </w:t>
      </w:r>
      <w:r w:rsidR="000E1373" w:rsidRPr="00F0740C">
        <w:rPr>
          <w:rFonts w:ascii="Arial" w:hAnsi="Arial" w:cs="Arial"/>
          <w:sz w:val="24"/>
          <w:szCs w:val="24"/>
        </w:rPr>
        <w:t xml:space="preserve">порядке </w:t>
      </w:r>
      <w:r w:rsidR="000E1373" w:rsidRPr="00F0740C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в </w:t>
      </w:r>
      <w:r w:rsidR="006612E3" w:rsidRPr="00F0740C">
        <w:rPr>
          <w:rFonts w:ascii="Arial" w:hAnsi="Arial" w:cs="Arial"/>
          <w:sz w:val="24"/>
          <w:szCs w:val="24"/>
        </w:rPr>
        <w:t>информационном бюллетене</w:t>
      </w:r>
      <w:r w:rsidR="000E1373" w:rsidRPr="00F0740C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 и разместить на официальном сайте </w:t>
      </w:r>
      <w:r w:rsidR="00B72A7D" w:rsidRPr="00F0740C">
        <w:rPr>
          <w:rFonts w:ascii="Arial" w:eastAsia="Arial Unicode MS" w:hAnsi="Arial" w:cs="Arial"/>
          <w:color w:val="000000"/>
          <w:sz w:val="24"/>
          <w:szCs w:val="24"/>
          <w:lang w:bidi="ru-RU"/>
        </w:rPr>
        <w:t>Калтук</w:t>
      </w:r>
      <w:r w:rsidR="000E1373" w:rsidRPr="00F0740C">
        <w:rPr>
          <w:rFonts w:ascii="Arial" w:eastAsia="Arial Unicode MS" w:hAnsi="Arial" w:cs="Arial"/>
          <w:color w:val="000000"/>
          <w:sz w:val="24"/>
          <w:szCs w:val="24"/>
          <w:lang w:bidi="ru-RU"/>
        </w:rPr>
        <w:t xml:space="preserve">ского сельского поселения. </w:t>
      </w:r>
    </w:p>
    <w:p w:rsidR="000E1373" w:rsidRPr="00F0740C" w:rsidRDefault="00F0740C" w:rsidP="00F0740C">
      <w:pPr>
        <w:pStyle w:val="a6"/>
        <w:ind w:firstLine="709"/>
        <w:jc w:val="both"/>
        <w:rPr>
          <w:rFonts w:ascii="Arial" w:eastAsia="Calibri" w:hAnsi="Arial" w:cs="Arial"/>
          <w:bCs/>
          <w:sz w:val="24"/>
          <w:szCs w:val="24"/>
          <w:lang w:val="ru-RU"/>
        </w:rPr>
      </w:pPr>
      <w:r>
        <w:rPr>
          <w:rFonts w:ascii="Arial" w:eastAsia="Calibri" w:hAnsi="Arial" w:cs="Arial"/>
          <w:bCs/>
          <w:sz w:val="24"/>
          <w:szCs w:val="24"/>
          <w:lang w:val="ru-RU"/>
        </w:rPr>
        <w:t>3</w:t>
      </w:r>
      <w:r w:rsidR="000E1373" w:rsidRPr="00F0740C">
        <w:rPr>
          <w:rFonts w:ascii="Arial" w:eastAsia="Calibri" w:hAnsi="Arial" w:cs="Arial"/>
          <w:bCs/>
          <w:sz w:val="24"/>
          <w:szCs w:val="24"/>
          <w:lang w:val="ru-RU"/>
        </w:rPr>
        <w:t xml:space="preserve">. Контроль </w:t>
      </w:r>
      <w:r w:rsidR="00955487" w:rsidRPr="00F0740C">
        <w:rPr>
          <w:rFonts w:ascii="Arial" w:eastAsia="Calibri" w:hAnsi="Arial" w:cs="Arial"/>
          <w:bCs/>
          <w:sz w:val="24"/>
          <w:szCs w:val="24"/>
          <w:lang w:val="ru-RU"/>
        </w:rPr>
        <w:t xml:space="preserve">за </w:t>
      </w:r>
      <w:r w:rsidR="000E1373" w:rsidRPr="00F0740C">
        <w:rPr>
          <w:rFonts w:ascii="Arial" w:eastAsia="Calibri" w:hAnsi="Arial" w:cs="Arial"/>
          <w:bCs/>
          <w:sz w:val="24"/>
          <w:szCs w:val="24"/>
          <w:lang w:val="ru-RU"/>
        </w:rPr>
        <w:t>исполнени</w:t>
      </w:r>
      <w:r w:rsidR="00955487" w:rsidRPr="00F0740C">
        <w:rPr>
          <w:rFonts w:ascii="Arial" w:eastAsia="Calibri" w:hAnsi="Arial" w:cs="Arial"/>
          <w:bCs/>
          <w:sz w:val="24"/>
          <w:szCs w:val="24"/>
          <w:lang w:val="ru-RU"/>
        </w:rPr>
        <w:t>ем</w:t>
      </w:r>
      <w:r w:rsidR="000E1373" w:rsidRPr="00F0740C">
        <w:rPr>
          <w:rFonts w:ascii="Arial" w:eastAsia="Calibri" w:hAnsi="Arial" w:cs="Arial"/>
          <w:bCs/>
          <w:sz w:val="24"/>
          <w:szCs w:val="24"/>
          <w:lang w:val="ru-RU"/>
        </w:rPr>
        <w:t xml:space="preserve"> настоящего постановления оставляю за собой.</w:t>
      </w:r>
    </w:p>
    <w:p w:rsidR="000E1373" w:rsidRPr="00F0740C" w:rsidRDefault="00F0740C" w:rsidP="00F0740C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sz w:val="24"/>
          <w:szCs w:val="24"/>
          <w:lang w:eastAsia="en-US"/>
        </w:rPr>
        <w:t>4</w:t>
      </w:r>
      <w:r w:rsidR="000E1373" w:rsidRPr="00F0740C">
        <w:rPr>
          <w:rFonts w:ascii="Arial" w:eastAsia="Calibri" w:hAnsi="Arial" w:cs="Arial"/>
          <w:bCs/>
          <w:sz w:val="24"/>
          <w:szCs w:val="24"/>
          <w:lang w:eastAsia="en-US"/>
        </w:rPr>
        <w:t>. Постановление вступает в силу с момента его опубликования.</w:t>
      </w:r>
    </w:p>
    <w:p w:rsidR="000E1373" w:rsidRPr="00F0740C" w:rsidRDefault="000E1373" w:rsidP="006612E3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6612E3" w:rsidRPr="00F0740C" w:rsidRDefault="006612E3" w:rsidP="006612E3">
      <w:pPr>
        <w:spacing w:after="0" w:line="240" w:lineRule="auto"/>
        <w:ind w:firstLine="709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6612E3" w:rsidRPr="00F0740C" w:rsidRDefault="006612E3" w:rsidP="006612E3">
      <w:pPr>
        <w:pStyle w:val="11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F0740C">
        <w:rPr>
          <w:rFonts w:ascii="Arial" w:hAnsi="Arial" w:cs="Arial"/>
          <w:b/>
          <w:sz w:val="24"/>
          <w:szCs w:val="24"/>
        </w:rPr>
        <w:t xml:space="preserve">Глава </w:t>
      </w:r>
      <w:r w:rsidR="00B72A7D" w:rsidRPr="00F0740C">
        <w:rPr>
          <w:rFonts w:ascii="Arial" w:hAnsi="Arial" w:cs="Arial"/>
          <w:b/>
          <w:sz w:val="24"/>
          <w:szCs w:val="24"/>
        </w:rPr>
        <w:t>Калтук</w:t>
      </w:r>
      <w:r w:rsidRPr="00F0740C">
        <w:rPr>
          <w:rFonts w:ascii="Arial" w:hAnsi="Arial" w:cs="Arial"/>
          <w:b/>
          <w:sz w:val="24"/>
          <w:szCs w:val="24"/>
        </w:rPr>
        <w:t xml:space="preserve">ского </w:t>
      </w:r>
    </w:p>
    <w:p w:rsidR="006612E3" w:rsidRPr="00F0740C" w:rsidRDefault="006612E3" w:rsidP="006612E3">
      <w:pPr>
        <w:pStyle w:val="11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F0740C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6612E3" w:rsidRPr="00F0740C" w:rsidRDefault="00B72A7D" w:rsidP="006612E3">
      <w:pPr>
        <w:rPr>
          <w:rFonts w:ascii="Arial" w:hAnsi="Arial" w:cs="Arial"/>
          <w:b/>
          <w:sz w:val="24"/>
          <w:szCs w:val="24"/>
        </w:rPr>
      </w:pPr>
      <w:r w:rsidRPr="00F0740C">
        <w:rPr>
          <w:rFonts w:ascii="Arial" w:hAnsi="Arial" w:cs="Arial"/>
          <w:b/>
          <w:sz w:val="24"/>
          <w:szCs w:val="24"/>
        </w:rPr>
        <w:t>П.Ю. Большешапов</w:t>
      </w:r>
    </w:p>
    <w:p w:rsidR="00805D07" w:rsidRDefault="00805D07" w:rsidP="005F27E5">
      <w:pPr>
        <w:spacing w:after="0" w:line="240" w:lineRule="auto"/>
        <w:ind w:left="5670"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F0740C" w:rsidRDefault="00F0740C" w:rsidP="005F27E5">
      <w:pPr>
        <w:spacing w:after="0" w:line="240" w:lineRule="auto"/>
        <w:ind w:left="5670"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F0740C" w:rsidRDefault="00F0740C" w:rsidP="005F27E5">
      <w:pPr>
        <w:spacing w:after="0" w:line="240" w:lineRule="auto"/>
        <w:ind w:left="5670"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F0740C" w:rsidRDefault="00F0740C" w:rsidP="005F27E5">
      <w:pPr>
        <w:spacing w:after="0" w:line="240" w:lineRule="auto"/>
        <w:ind w:left="5670"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F0740C" w:rsidRDefault="00F0740C" w:rsidP="005F27E5">
      <w:pPr>
        <w:spacing w:after="0" w:line="240" w:lineRule="auto"/>
        <w:ind w:left="5670"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F0740C" w:rsidRPr="00F0740C" w:rsidRDefault="00F0740C" w:rsidP="005F27E5">
      <w:pPr>
        <w:spacing w:after="0" w:line="240" w:lineRule="auto"/>
        <w:ind w:left="5670"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6612E3" w:rsidRPr="00F0740C" w:rsidRDefault="006612E3" w:rsidP="005F27E5">
      <w:pPr>
        <w:spacing w:after="0" w:line="240" w:lineRule="auto"/>
        <w:ind w:left="5670"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EA1352" w:rsidRPr="00F0740C" w:rsidRDefault="00EA1352" w:rsidP="005F27E5">
      <w:pPr>
        <w:spacing w:after="0" w:line="240" w:lineRule="auto"/>
        <w:ind w:left="5670" w:firstLine="15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E666BB" w:rsidRPr="00F0740C" w:rsidRDefault="00E666BB" w:rsidP="00A20DE9">
      <w:pPr>
        <w:spacing w:after="0" w:line="240" w:lineRule="auto"/>
        <w:ind w:firstLine="15"/>
        <w:jc w:val="right"/>
        <w:rPr>
          <w:rFonts w:ascii="Arial" w:hAnsi="Arial" w:cs="Arial"/>
          <w:sz w:val="24"/>
          <w:szCs w:val="24"/>
        </w:rPr>
      </w:pPr>
    </w:p>
    <w:p w:rsidR="00805D07" w:rsidRPr="00F0740C" w:rsidRDefault="00805D07" w:rsidP="00A20DE9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 w:rsidRPr="00F0740C">
        <w:rPr>
          <w:rFonts w:ascii="Courier New" w:hAnsi="Courier New" w:cs="Courier New"/>
        </w:rPr>
        <w:lastRenderedPageBreak/>
        <w:t>Приложение</w:t>
      </w:r>
    </w:p>
    <w:p w:rsidR="00A20DE9" w:rsidRPr="00F0740C" w:rsidRDefault="00A20DE9" w:rsidP="00A20DE9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 w:rsidRPr="00F0740C">
        <w:rPr>
          <w:rFonts w:ascii="Courier New" w:hAnsi="Courier New" w:cs="Courier New"/>
        </w:rPr>
        <w:t>к Постановлению администрации</w:t>
      </w:r>
    </w:p>
    <w:p w:rsidR="00805D07" w:rsidRPr="00F0740C" w:rsidRDefault="00B72A7D" w:rsidP="00A20DE9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 w:rsidRPr="00F0740C">
        <w:rPr>
          <w:rFonts w:ascii="Courier New" w:eastAsia="Times New Roman CYR" w:hAnsi="Courier New" w:cs="Courier New"/>
        </w:rPr>
        <w:t>Калтук</w:t>
      </w:r>
      <w:r w:rsidR="005F27E5" w:rsidRPr="00F0740C">
        <w:rPr>
          <w:rFonts w:ascii="Courier New" w:eastAsia="Times New Roman CYR" w:hAnsi="Courier New" w:cs="Courier New"/>
        </w:rPr>
        <w:t>ского сельского поселения</w:t>
      </w:r>
    </w:p>
    <w:p w:rsidR="00805D07" w:rsidRPr="00F0740C" w:rsidRDefault="00F0740C" w:rsidP="00D23D8C">
      <w:pPr>
        <w:spacing w:after="0" w:line="240" w:lineRule="auto"/>
        <w:ind w:firstLine="15"/>
        <w:jc w:val="right"/>
        <w:rPr>
          <w:rFonts w:ascii="Courier New" w:hAnsi="Courier New" w:cs="Courier New"/>
        </w:rPr>
      </w:pPr>
      <w:r w:rsidRPr="00F0740C">
        <w:rPr>
          <w:rFonts w:ascii="Courier New" w:hAnsi="Courier New" w:cs="Courier New"/>
        </w:rPr>
        <w:t>О</w:t>
      </w:r>
      <w:r w:rsidR="00805D07" w:rsidRPr="00F0740C">
        <w:rPr>
          <w:rFonts w:ascii="Courier New" w:hAnsi="Courier New" w:cs="Courier New"/>
        </w:rPr>
        <w:t>т</w:t>
      </w:r>
      <w:r>
        <w:rPr>
          <w:rFonts w:ascii="Courier New" w:hAnsi="Courier New" w:cs="Courier New"/>
        </w:rPr>
        <w:t xml:space="preserve"> 13</w:t>
      </w:r>
      <w:r w:rsidR="00D23D8C" w:rsidRPr="00F0740C">
        <w:rPr>
          <w:rFonts w:ascii="Courier New" w:hAnsi="Courier New" w:cs="Courier New"/>
        </w:rPr>
        <w:t>.1</w:t>
      </w:r>
      <w:r w:rsidR="00A20DE9" w:rsidRPr="00F0740C">
        <w:rPr>
          <w:rFonts w:ascii="Courier New" w:hAnsi="Courier New" w:cs="Courier New"/>
        </w:rPr>
        <w:t>1</w:t>
      </w:r>
      <w:r w:rsidR="00805D07" w:rsidRPr="00F0740C">
        <w:rPr>
          <w:rFonts w:ascii="Courier New" w:hAnsi="Courier New" w:cs="Courier New"/>
        </w:rPr>
        <w:t>.20</w:t>
      </w:r>
      <w:r w:rsidR="00D23D8C" w:rsidRPr="00F0740C">
        <w:rPr>
          <w:rFonts w:ascii="Courier New" w:hAnsi="Courier New" w:cs="Courier New"/>
        </w:rPr>
        <w:t>25</w:t>
      </w:r>
      <w:r w:rsidR="00805D07" w:rsidRPr="00F0740C">
        <w:rPr>
          <w:rFonts w:ascii="Courier New" w:hAnsi="Courier New" w:cs="Courier New"/>
        </w:rPr>
        <w:t xml:space="preserve"> № </w:t>
      </w:r>
      <w:r>
        <w:rPr>
          <w:rFonts w:ascii="Courier New" w:hAnsi="Courier New" w:cs="Courier New"/>
        </w:rPr>
        <w:t>104</w:t>
      </w:r>
    </w:p>
    <w:p w:rsidR="00D23D8C" w:rsidRPr="00F0740C" w:rsidRDefault="00D23D8C" w:rsidP="00D23D8C">
      <w:pPr>
        <w:spacing w:after="0" w:line="240" w:lineRule="auto"/>
        <w:ind w:firstLine="15"/>
        <w:jc w:val="right"/>
        <w:rPr>
          <w:rFonts w:ascii="Arial" w:eastAsia="Times New Roman CYR" w:hAnsi="Arial" w:cs="Arial"/>
          <w:sz w:val="24"/>
          <w:szCs w:val="24"/>
        </w:rPr>
      </w:pPr>
    </w:p>
    <w:p w:rsidR="00A20DE9" w:rsidRPr="00F0740C" w:rsidRDefault="00805D07" w:rsidP="00A20DE9">
      <w:pPr>
        <w:spacing w:after="0" w:line="240" w:lineRule="auto"/>
        <w:jc w:val="center"/>
        <w:rPr>
          <w:rFonts w:ascii="Arial" w:eastAsia="Times New Roman CYR" w:hAnsi="Arial" w:cs="Arial"/>
          <w:b/>
          <w:bCs/>
          <w:sz w:val="30"/>
          <w:szCs w:val="30"/>
        </w:rPr>
      </w:pPr>
      <w:r w:rsidRPr="00F0740C">
        <w:rPr>
          <w:rFonts w:ascii="Arial" w:eastAsia="Times New Roman CYR" w:hAnsi="Arial" w:cs="Arial"/>
          <w:b/>
          <w:bCs/>
          <w:sz w:val="30"/>
          <w:szCs w:val="30"/>
        </w:rPr>
        <w:t>ПОРЯДОК</w:t>
      </w:r>
    </w:p>
    <w:p w:rsidR="00805D07" w:rsidRPr="00F0740C" w:rsidRDefault="00D23D8C" w:rsidP="00D23D8C">
      <w:pPr>
        <w:spacing w:after="0" w:line="240" w:lineRule="auto"/>
        <w:ind w:firstLine="720"/>
        <w:jc w:val="center"/>
        <w:rPr>
          <w:rFonts w:ascii="Arial" w:eastAsia="Times New Roman CYR" w:hAnsi="Arial" w:cs="Arial"/>
          <w:b/>
          <w:bCs/>
          <w:sz w:val="30"/>
          <w:szCs w:val="30"/>
        </w:rPr>
      </w:pPr>
      <w:r w:rsidRPr="00F0740C">
        <w:rPr>
          <w:rFonts w:ascii="Arial" w:eastAsia="Times New Roman CYR" w:hAnsi="Arial" w:cs="Arial"/>
          <w:b/>
          <w:bCs/>
          <w:sz w:val="30"/>
          <w:szCs w:val="30"/>
        </w:rPr>
        <w:t xml:space="preserve">Привлечения остатков средств с казначейских счетов на единый счет бюджета </w:t>
      </w:r>
      <w:r w:rsidR="00B72A7D" w:rsidRPr="00F0740C">
        <w:rPr>
          <w:rFonts w:ascii="Arial" w:eastAsia="Times New Roman CYR" w:hAnsi="Arial" w:cs="Arial"/>
          <w:b/>
          <w:bCs/>
          <w:sz w:val="30"/>
          <w:szCs w:val="30"/>
        </w:rPr>
        <w:t>Калтук</w:t>
      </w:r>
      <w:r w:rsidRPr="00F0740C">
        <w:rPr>
          <w:rFonts w:ascii="Arial" w:eastAsia="Times New Roman CYR" w:hAnsi="Arial" w:cs="Arial"/>
          <w:b/>
          <w:bCs/>
          <w:sz w:val="30"/>
          <w:szCs w:val="30"/>
        </w:rPr>
        <w:t>ского сельского поселения и их возврата на казначейские счета, с которых они были ранее перечислены</w:t>
      </w:r>
    </w:p>
    <w:p w:rsidR="00D23D8C" w:rsidRPr="00F0740C" w:rsidRDefault="00D23D8C" w:rsidP="00D23D8C">
      <w:pPr>
        <w:spacing w:after="0" w:line="240" w:lineRule="auto"/>
        <w:ind w:firstLine="720"/>
        <w:jc w:val="center"/>
        <w:rPr>
          <w:rFonts w:ascii="Arial" w:eastAsia="Times New Roman CYR" w:hAnsi="Arial" w:cs="Arial"/>
          <w:sz w:val="24"/>
          <w:szCs w:val="24"/>
        </w:rPr>
      </w:pPr>
    </w:p>
    <w:p w:rsidR="00805D07" w:rsidRPr="00F0740C" w:rsidRDefault="00E666BB" w:rsidP="00F90BDA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 CYR" w:hAnsi="Arial" w:cs="Arial"/>
          <w:sz w:val="24"/>
          <w:szCs w:val="24"/>
        </w:rPr>
      </w:pPr>
      <w:r w:rsidRPr="00F0740C">
        <w:rPr>
          <w:rFonts w:ascii="Arial" w:eastAsia="Times New Roman" w:hAnsi="Arial" w:cs="Arial"/>
          <w:sz w:val="24"/>
          <w:szCs w:val="24"/>
        </w:rPr>
        <w:t>Раздел 1</w:t>
      </w:r>
      <w:r w:rsidR="00F90BDA" w:rsidRPr="00F0740C">
        <w:rPr>
          <w:rFonts w:ascii="Arial" w:eastAsia="Times New Roman CYR" w:hAnsi="Arial" w:cs="Arial"/>
          <w:sz w:val="24"/>
          <w:szCs w:val="24"/>
        </w:rPr>
        <w:t xml:space="preserve">. </w:t>
      </w:r>
      <w:r w:rsidR="00805D07" w:rsidRPr="00F0740C">
        <w:rPr>
          <w:rFonts w:ascii="Arial" w:eastAsia="Times New Roman CYR" w:hAnsi="Arial" w:cs="Arial"/>
          <w:sz w:val="24"/>
          <w:szCs w:val="24"/>
        </w:rPr>
        <w:t>Общие положения</w:t>
      </w:r>
    </w:p>
    <w:p w:rsidR="00805D07" w:rsidRPr="00F0740C" w:rsidRDefault="00805D07" w:rsidP="00A20DE9">
      <w:pPr>
        <w:spacing w:after="0" w:line="240" w:lineRule="auto"/>
        <w:ind w:firstLine="720"/>
        <w:jc w:val="both"/>
        <w:rPr>
          <w:rFonts w:ascii="Arial" w:eastAsia="Times New Roman CYR" w:hAnsi="Arial" w:cs="Arial"/>
          <w:sz w:val="24"/>
          <w:szCs w:val="24"/>
        </w:rPr>
      </w:pPr>
    </w:p>
    <w:p w:rsidR="00D23D8C" w:rsidRPr="00F0740C" w:rsidRDefault="00F0740C" w:rsidP="00D23D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1.1. 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Порядок привлечения остатков средств с казначейских счетов на единый счет бюджета </w:t>
      </w:r>
      <w:r w:rsidR="00B72A7D" w:rsidRPr="00F0740C">
        <w:rPr>
          <w:rFonts w:ascii="Arial" w:eastAsia="Times New Roman" w:hAnsi="Arial" w:cs="Arial"/>
          <w:sz w:val="24"/>
          <w:szCs w:val="24"/>
        </w:rPr>
        <w:t>Калтук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ского сельского поселения и их возврата на казначейские счета, с которых они были ранее перечислены (далее - Порядок), разработан в соответствии с </w:t>
      </w:r>
      <w:r w:rsidR="00D23D8C" w:rsidRPr="00F0740C">
        <w:rPr>
          <w:rFonts w:ascii="Arial" w:eastAsia="Times New Roman" w:hAnsi="Arial" w:cs="Arial"/>
          <w:bCs/>
          <w:sz w:val="24"/>
          <w:szCs w:val="24"/>
        </w:rPr>
        <w:t>пунктами 8 и 10 статьи 236.1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 Бюджетного кодекса Российской Федерации, </w:t>
      </w:r>
      <w:r w:rsidR="00D23D8C" w:rsidRPr="00F0740C">
        <w:rPr>
          <w:rFonts w:ascii="Arial" w:eastAsia="Times New Roman" w:hAnsi="Arial" w:cs="Arial"/>
          <w:bCs/>
          <w:sz w:val="24"/>
          <w:szCs w:val="24"/>
        </w:rPr>
        <w:t>Федеральным законом</w:t>
      </w:r>
      <w:r>
        <w:rPr>
          <w:rFonts w:ascii="Arial" w:eastAsia="Times New Roman" w:hAnsi="Arial" w:cs="Arial"/>
          <w:sz w:val="24"/>
          <w:szCs w:val="24"/>
        </w:rPr>
        <w:t xml:space="preserve"> от 06.10.2003 N 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Федерации", </w:t>
      </w:r>
      <w:r w:rsidR="00D23D8C" w:rsidRPr="00F0740C">
        <w:rPr>
          <w:rFonts w:ascii="Arial" w:eastAsia="Times New Roman" w:hAnsi="Arial" w:cs="Arial"/>
          <w:bCs/>
          <w:sz w:val="24"/>
          <w:szCs w:val="24"/>
        </w:rPr>
        <w:t>постановлением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 Правительства Росси</w:t>
      </w:r>
      <w:r>
        <w:rPr>
          <w:rFonts w:ascii="Arial" w:eastAsia="Times New Roman" w:hAnsi="Arial" w:cs="Arial"/>
          <w:sz w:val="24"/>
          <w:szCs w:val="24"/>
        </w:rPr>
        <w:t xml:space="preserve">йской Федерации от 30.03.2020 N 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средств», Уставом </w:t>
      </w:r>
      <w:r w:rsidR="00B72A7D" w:rsidRPr="00F0740C">
        <w:rPr>
          <w:rFonts w:ascii="Arial" w:eastAsia="Times New Roman" w:hAnsi="Arial" w:cs="Arial"/>
          <w:sz w:val="24"/>
          <w:szCs w:val="24"/>
        </w:rPr>
        <w:t>Калтук</w:t>
      </w:r>
      <w:r w:rsidR="00D23D8C" w:rsidRPr="00F0740C">
        <w:rPr>
          <w:rFonts w:ascii="Arial" w:eastAsia="Times New Roman" w:hAnsi="Arial" w:cs="Arial"/>
          <w:sz w:val="24"/>
          <w:szCs w:val="24"/>
        </w:rPr>
        <w:t>ского сельского поселения.</w:t>
      </w:r>
    </w:p>
    <w:p w:rsidR="00D23D8C" w:rsidRPr="00F0740C" w:rsidRDefault="00F0740C" w:rsidP="00D23D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1.2. 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Порядок определяет общие положения о привлечении администрацией </w:t>
      </w:r>
      <w:r w:rsidR="00B72A7D" w:rsidRPr="00F0740C">
        <w:rPr>
          <w:rFonts w:ascii="Arial" w:eastAsia="Times New Roman" w:hAnsi="Arial" w:cs="Arial"/>
          <w:sz w:val="24"/>
          <w:szCs w:val="24"/>
        </w:rPr>
        <w:t>Калтук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ского сельского поселения (далее - администрация) остатков средств с казначейских счетов на единый счет бюджета </w:t>
      </w:r>
      <w:r w:rsidR="00B72A7D" w:rsidRPr="00F0740C">
        <w:rPr>
          <w:rFonts w:ascii="Arial" w:eastAsia="Times New Roman" w:hAnsi="Arial" w:cs="Arial"/>
          <w:sz w:val="24"/>
          <w:szCs w:val="24"/>
        </w:rPr>
        <w:t>Калтук</w:t>
      </w:r>
      <w:r w:rsidR="00D23D8C" w:rsidRPr="00F0740C">
        <w:rPr>
          <w:rFonts w:ascii="Arial" w:eastAsia="Times New Roman" w:hAnsi="Arial" w:cs="Arial"/>
          <w:sz w:val="24"/>
          <w:szCs w:val="24"/>
        </w:rPr>
        <w:t>ского сельского поселения (далее - бюджет поселения) и их возврате на казначейские счета, с которых они ранее были перечислены</w:t>
      </w:r>
      <w:r w:rsidR="003C73E9" w:rsidRPr="00F0740C">
        <w:rPr>
          <w:rFonts w:ascii="Arial" w:eastAsia="Times New Roman" w:hAnsi="Arial" w:cs="Arial"/>
          <w:sz w:val="24"/>
          <w:szCs w:val="24"/>
        </w:rPr>
        <w:t>.</w:t>
      </w:r>
    </w:p>
    <w:p w:rsidR="00D23D8C" w:rsidRPr="00F0740C" w:rsidRDefault="00F0740C" w:rsidP="00D23D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1.3. </w:t>
      </w:r>
      <w:r w:rsidR="00D23D8C" w:rsidRPr="00F0740C">
        <w:rPr>
          <w:rFonts w:ascii="Arial" w:eastAsia="Times New Roman" w:hAnsi="Arial" w:cs="Arial"/>
          <w:sz w:val="24"/>
          <w:szCs w:val="24"/>
        </w:rPr>
        <w:t>Остатки средств на единый счет бюджета поселения привлекаются за счет средств на казначейских счетах:</w:t>
      </w:r>
    </w:p>
    <w:p w:rsidR="00D23D8C" w:rsidRPr="00F0740C" w:rsidRDefault="00D23D8C" w:rsidP="00D23D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0740C">
        <w:rPr>
          <w:rFonts w:ascii="Arial" w:eastAsia="Times New Roman" w:hAnsi="Arial" w:cs="Arial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D23D8C" w:rsidRPr="00F0740C" w:rsidRDefault="00F0740C" w:rsidP="00D23D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для осуществления и отражения операций с денежными средствами бюджетных и автономных учреждений </w:t>
      </w:r>
      <w:r w:rsidR="00B72A7D" w:rsidRPr="00F0740C">
        <w:rPr>
          <w:rFonts w:ascii="Arial" w:eastAsia="Times New Roman" w:hAnsi="Arial" w:cs="Arial"/>
          <w:sz w:val="24"/>
          <w:szCs w:val="24"/>
        </w:rPr>
        <w:t>Калтук</w:t>
      </w:r>
      <w:r w:rsidR="00E666BB" w:rsidRPr="00F0740C">
        <w:rPr>
          <w:rFonts w:ascii="Arial" w:eastAsia="Times New Roman" w:hAnsi="Arial" w:cs="Arial"/>
          <w:sz w:val="24"/>
          <w:szCs w:val="24"/>
        </w:rPr>
        <w:t>ского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 сельского поселения;</w:t>
      </w:r>
    </w:p>
    <w:p w:rsidR="00D23D8C" w:rsidRPr="00F0740C" w:rsidRDefault="00F0740C" w:rsidP="00D23D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 </w:t>
      </w:r>
      <w:r w:rsidR="00B72A7D" w:rsidRPr="00F0740C">
        <w:rPr>
          <w:rFonts w:ascii="Arial" w:eastAsia="Times New Roman" w:hAnsi="Arial" w:cs="Arial"/>
          <w:sz w:val="24"/>
          <w:szCs w:val="24"/>
        </w:rPr>
        <w:t>Калтук</w:t>
      </w:r>
      <w:r w:rsidR="00E666BB" w:rsidRPr="00F0740C">
        <w:rPr>
          <w:rFonts w:ascii="Arial" w:eastAsia="Times New Roman" w:hAnsi="Arial" w:cs="Arial"/>
          <w:sz w:val="24"/>
          <w:szCs w:val="24"/>
        </w:rPr>
        <w:t>ского</w:t>
      </w:r>
      <w:r w:rsidR="00D23D8C" w:rsidRPr="00F0740C">
        <w:rPr>
          <w:rFonts w:ascii="Arial" w:eastAsia="Times New Roman" w:hAnsi="Arial" w:cs="Arial"/>
          <w:sz w:val="24"/>
          <w:szCs w:val="24"/>
        </w:rPr>
        <w:t xml:space="preserve"> сельского поселения, источником финансового обеспечения которых являются средства бюджета </w:t>
      </w:r>
      <w:r w:rsidR="00B72A7D" w:rsidRPr="00F0740C">
        <w:rPr>
          <w:rFonts w:ascii="Arial" w:eastAsia="Times New Roman" w:hAnsi="Arial" w:cs="Arial"/>
          <w:sz w:val="24"/>
          <w:szCs w:val="24"/>
        </w:rPr>
        <w:t>Калтук</w:t>
      </w:r>
      <w:r w:rsidR="00E666BB" w:rsidRPr="00F0740C">
        <w:rPr>
          <w:rFonts w:ascii="Arial" w:eastAsia="Times New Roman" w:hAnsi="Arial" w:cs="Arial"/>
          <w:sz w:val="24"/>
          <w:szCs w:val="24"/>
        </w:rPr>
        <w:t xml:space="preserve">ского </w:t>
      </w:r>
      <w:r w:rsidR="00D23D8C" w:rsidRPr="00F0740C">
        <w:rPr>
          <w:rFonts w:ascii="Arial" w:eastAsia="Times New Roman" w:hAnsi="Arial" w:cs="Arial"/>
          <w:sz w:val="24"/>
          <w:szCs w:val="24"/>
        </w:rPr>
        <w:t>сельского поселения.</w:t>
      </w:r>
    </w:p>
    <w:p w:rsidR="00D23D8C" w:rsidRPr="00F0740C" w:rsidRDefault="00D23D8C" w:rsidP="00D23D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0740C">
        <w:rPr>
          <w:rFonts w:ascii="Arial" w:eastAsia="Times New Roman" w:hAnsi="Arial" w:cs="Arial"/>
          <w:sz w:val="24"/>
          <w:szCs w:val="24"/>
        </w:rPr>
        <w:t>1.4. Информационный обмен, предусмотренный настоящим Порядком, осуществляется в электронном виде с применением средств электронной подписи.</w:t>
      </w:r>
    </w:p>
    <w:p w:rsidR="00805D07" w:rsidRPr="00F0740C" w:rsidRDefault="00805D07" w:rsidP="00A20DE9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</w:p>
    <w:p w:rsidR="00E666BB" w:rsidRDefault="00F0740C" w:rsidP="00E666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Раздел 2. </w:t>
      </w:r>
      <w:r w:rsidR="00E666BB" w:rsidRPr="00F0740C">
        <w:rPr>
          <w:rFonts w:ascii="Arial" w:eastAsia="Times New Roman" w:hAnsi="Arial" w:cs="Arial"/>
          <w:sz w:val="24"/>
          <w:szCs w:val="24"/>
        </w:rPr>
        <w:t>Условия и порядок привлечения остатков средств на единый счет бюджета поселения</w:t>
      </w:r>
    </w:p>
    <w:p w:rsidR="00F0740C" w:rsidRPr="00F0740C" w:rsidRDefault="00F0740C" w:rsidP="00E666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:rsidR="00E666BB" w:rsidRPr="00F0740C" w:rsidRDefault="00F0740C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2.1. </w:t>
      </w:r>
      <w:r w:rsidR="00E666BB" w:rsidRPr="00F0740C">
        <w:rPr>
          <w:rFonts w:ascii="Arial" w:eastAsia="Times New Roman" w:hAnsi="Arial" w:cs="Arial"/>
          <w:sz w:val="24"/>
          <w:szCs w:val="24"/>
        </w:rPr>
        <w:t xml:space="preserve">Администрация обеспечивает привлечение остатков средств с казначейских счетов, указанных в пункте 1.3 настоящего Порядка, сложившихся </w:t>
      </w:r>
      <w:r w:rsidR="00E666BB" w:rsidRPr="00F0740C">
        <w:rPr>
          <w:rFonts w:ascii="Arial" w:eastAsia="Times New Roman" w:hAnsi="Arial" w:cs="Arial"/>
          <w:sz w:val="24"/>
          <w:szCs w:val="24"/>
        </w:rPr>
        <w:lastRenderedPageBreak/>
        <w:t>после исполнения распоряжений о совершении казначейских платежей, представленных соответствующими прямыми участниками системы казначейских платежей в сроки, установленные Правилами организации и функционирования системы казначейских платежей, в соответствии со статьей 242.7 Бюджетного кодекса Российской Федерации.</w:t>
      </w:r>
    </w:p>
    <w:p w:rsidR="00E666BB" w:rsidRPr="00F0740C" w:rsidRDefault="00F0740C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trike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2.2. </w:t>
      </w:r>
      <w:r w:rsidR="00E666BB" w:rsidRPr="00F0740C">
        <w:rPr>
          <w:rFonts w:ascii="Arial" w:eastAsia="Times New Roman" w:hAnsi="Arial" w:cs="Arial"/>
          <w:sz w:val="24"/>
          <w:szCs w:val="24"/>
        </w:rPr>
        <w:t>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 на основании представленных распоряжений о совершении казначейских платежей.</w:t>
      </w:r>
    </w:p>
    <w:p w:rsidR="00E666BB" w:rsidRPr="00F0740C" w:rsidRDefault="00F0740C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2.3. </w:t>
      </w:r>
      <w:r w:rsidR="00E666BB" w:rsidRPr="00F0740C">
        <w:rPr>
          <w:rFonts w:ascii="Arial" w:eastAsia="Times New Roman" w:hAnsi="Arial" w:cs="Arial"/>
          <w:sz w:val="24"/>
          <w:szCs w:val="24"/>
        </w:rPr>
        <w:t>Администрация предоставляет в Управление Федерального казначейства по Иркутской области распоряжения о совершении казначейских платежей по привлечению остатков средств на единый счет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E666BB" w:rsidRPr="00F0740C" w:rsidRDefault="00E666BB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E666BB" w:rsidRPr="00F0740C" w:rsidRDefault="00F0740C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Раздел 3. </w:t>
      </w:r>
      <w:r w:rsidR="00E666BB" w:rsidRPr="00F0740C">
        <w:rPr>
          <w:rFonts w:ascii="Arial" w:eastAsia="Times New Roman" w:hAnsi="Arial" w:cs="Arial"/>
          <w:sz w:val="24"/>
          <w:szCs w:val="24"/>
        </w:rPr>
        <w:t>Условия и порядок возврата средств, привлеченных на единый счет бюджета поселения</w:t>
      </w:r>
    </w:p>
    <w:p w:rsidR="00E666BB" w:rsidRPr="00F0740C" w:rsidRDefault="00E666BB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0740C">
        <w:rPr>
          <w:rFonts w:ascii="Arial" w:eastAsia="Times New Roman" w:hAnsi="Arial" w:cs="Arial"/>
          <w:sz w:val="24"/>
          <w:szCs w:val="24"/>
        </w:rPr>
        <w:t>3.1. Администрацией осуществляется учет бюджетных средств в части сумм:</w:t>
      </w:r>
    </w:p>
    <w:p w:rsidR="00E666BB" w:rsidRPr="00F0740C" w:rsidRDefault="00E666BB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0740C">
        <w:rPr>
          <w:rFonts w:ascii="Arial" w:eastAsia="Times New Roman" w:hAnsi="Arial" w:cs="Arial"/>
          <w:sz w:val="24"/>
          <w:szCs w:val="24"/>
        </w:rPr>
        <w:t>а) поступивших на единый счет бюджета поселения с казначейских счетов;</w:t>
      </w:r>
    </w:p>
    <w:p w:rsidR="00E666BB" w:rsidRPr="00F0740C" w:rsidRDefault="00E666BB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0740C">
        <w:rPr>
          <w:rFonts w:ascii="Arial" w:eastAsia="Times New Roman" w:hAnsi="Arial" w:cs="Arial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</w:p>
    <w:p w:rsidR="00E666BB" w:rsidRPr="00F0740C" w:rsidRDefault="00F0740C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3.2. </w:t>
      </w:r>
      <w:r w:rsidR="00E666BB" w:rsidRPr="00F0740C">
        <w:rPr>
          <w:rFonts w:ascii="Arial" w:eastAsia="Times New Roman" w:hAnsi="Arial" w:cs="Arial"/>
          <w:sz w:val="24"/>
          <w:szCs w:val="24"/>
        </w:rPr>
        <w:t>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E666BB" w:rsidRPr="00F0740C" w:rsidRDefault="00F0740C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3.3. </w:t>
      </w:r>
      <w:r w:rsidR="00E666BB" w:rsidRPr="00F0740C">
        <w:rPr>
          <w:rFonts w:ascii="Arial" w:eastAsia="Times New Roman" w:hAnsi="Arial" w:cs="Arial"/>
          <w:sz w:val="24"/>
          <w:szCs w:val="24"/>
        </w:rPr>
        <w:t>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 года.</w:t>
      </w:r>
    </w:p>
    <w:p w:rsidR="00E666BB" w:rsidRPr="00F0740C" w:rsidRDefault="00F0740C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3.4. </w:t>
      </w:r>
      <w:bookmarkStart w:id="0" w:name="_GoBack"/>
      <w:bookmarkEnd w:id="0"/>
      <w:r w:rsidR="00E666BB" w:rsidRPr="00F0740C">
        <w:rPr>
          <w:rFonts w:ascii="Arial" w:eastAsia="Times New Roman" w:hAnsi="Arial" w:cs="Arial"/>
          <w:sz w:val="24"/>
          <w:szCs w:val="24"/>
        </w:rPr>
        <w:t>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средств, возвращенных с единого счета бюджета поселения на казначейский счет в течение текущего финансового года (далее – сумма остатков средств).</w:t>
      </w:r>
    </w:p>
    <w:p w:rsidR="00E666BB" w:rsidRPr="00F0740C" w:rsidRDefault="00E666BB" w:rsidP="00E666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F0740C">
        <w:rPr>
          <w:rFonts w:ascii="Arial" w:eastAsia="Times New Roman" w:hAnsi="Arial" w:cs="Arial"/>
          <w:sz w:val="24"/>
          <w:szCs w:val="24"/>
        </w:rPr>
        <w:t xml:space="preserve">3.5. 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по Иркутской области соответствующими прямыми участниками системы казначейских платежей, уменьшенной на остаток средств на </w:t>
      </w:r>
      <w:r w:rsidRPr="00F0740C">
        <w:rPr>
          <w:rFonts w:ascii="Arial" w:eastAsia="Times New Roman" w:hAnsi="Arial" w:cs="Arial"/>
          <w:sz w:val="24"/>
          <w:szCs w:val="24"/>
        </w:rPr>
        <w:lastRenderedPageBreak/>
        <w:t>казначейских счетах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p w:rsidR="00805D07" w:rsidRPr="00E666BB" w:rsidRDefault="00805D07" w:rsidP="00A20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805D07" w:rsidRPr="00E666BB" w:rsidSect="006612E3">
      <w:pgSz w:w="11906" w:h="16800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13932"/>
    <w:multiLevelType w:val="multilevel"/>
    <w:tmpl w:val="05E139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D349E6"/>
    <w:multiLevelType w:val="hybridMultilevel"/>
    <w:tmpl w:val="1310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573DCF"/>
    <w:multiLevelType w:val="hybridMultilevel"/>
    <w:tmpl w:val="36527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5615B"/>
    <w:multiLevelType w:val="multilevel"/>
    <w:tmpl w:val="5725615B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05D07"/>
    <w:rsid w:val="000434D5"/>
    <w:rsid w:val="000E1373"/>
    <w:rsid w:val="00175D1E"/>
    <w:rsid w:val="002637DD"/>
    <w:rsid w:val="003C73E9"/>
    <w:rsid w:val="005A3499"/>
    <w:rsid w:val="005F27E5"/>
    <w:rsid w:val="006612E3"/>
    <w:rsid w:val="00805D07"/>
    <w:rsid w:val="008F6AED"/>
    <w:rsid w:val="00943016"/>
    <w:rsid w:val="00955487"/>
    <w:rsid w:val="00A20DE9"/>
    <w:rsid w:val="00A6476F"/>
    <w:rsid w:val="00A93346"/>
    <w:rsid w:val="00B72A7D"/>
    <w:rsid w:val="00D22EE2"/>
    <w:rsid w:val="00D23D8C"/>
    <w:rsid w:val="00DE27EC"/>
    <w:rsid w:val="00E666BB"/>
    <w:rsid w:val="00EA1352"/>
    <w:rsid w:val="00F0740C"/>
    <w:rsid w:val="00F9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8F5EE-E349-45C4-84E3-CE6DFDC25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499"/>
  </w:style>
  <w:style w:type="paragraph" w:styleId="1">
    <w:name w:val="heading 1"/>
    <w:basedOn w:val="a"/>
    <w:next w:val="a"/>
    <w:link w:val="10"/>
    <w:uiPriority w:val="99"/>
    <w:qFormat/>
    <w:rsid w:val="00805D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05D07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uiPriority w:val="99"/>
    <w:rsid w:val="00805D07"/>
    <w:rPr>
      <w:color w:val="106BBE"/>
    </w:rPr>
  </w:style>
  <w:style w:type="character" w:styleId="a4">
    <w:name w:val="Hyperlink"/>
    <w:rsid w:val="00805D07"/>
    <w:rPr>
      <w:color w:val="000080"/>
      <w:u w:val="single"/>
    </w:rPr>
  </w:style>
  <w:style w:type="character" w:customStyle="1" w:styleId="apple-converted-space">
    <w:name w:val="apple-converted-space"/>
    <w:basedOn w:val="a0"/>
    <w:rsid w:val="00805D07"/>
  </w:style>
  <w:style w:type="paragraph" w:customStyle="1" w:styleId="indent1">
    <w:name w:val="indent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0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uiPriority w:val="1"/>
    <w:locked/>
    <w:rsid w:val="000E1373"/>
    <w:rPr>
      <w:rFonts w:ascii="Calibri" w:hAnsi="Calibri" w:cs="Calibri"/>
      <w:lang w:val="en-US"/>
    </w:rPr>
  </w:style>
  <w:style w:type="paragraph" w:styleId="a6">
    <w:name w:val="No Spacing"/>
    <w:link w:val="a5"/>
    <w:uiPriority w:val="1"/>
    <w:qFormat/>
    <w:rsid w:val="000E1373"/>
    <w:pPr>
      <w:spacing w:after="0" w:line="240" w:lineRule="auto"/>
    </w:pPr>
    <w:rPr>
      <w:rFonts w:ascii="Calibri" w:hAnsi="Calibri" w:cs="Calibri"/>
      <w:lang w:val="en-US"/>
    </w:rPr>
  </w:style>
  <w:style w:type="paragraph" w:styleId="a7">
    <w:name w:val="Body Text"/>
    <w:basedOn w:val="a"/>
    <w:link w:val="a8"/>
    <w:semiHidden/>
    <w:unhideWhenUsed/>
    <w:rsid w:val="006612E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6612E3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6612E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9">
    <w:name w:val="List Paragraph"/>
    <w:basedOn w:val="a"/>
    <w:uiPriority w:val="34"/>
    <w:qFormat/>
    <w:rsid w:val="00A20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5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nazarov</dc:creator>
  <cp:keywords/>
  <dc:description/>
  <cp:lastModifiedBy>Spec</cp:lastModifiedBy>
  <cp:revision>17</cp:revision>
  <cp:lastPrinted>2020-01-30T08:38:00Z</cp:lastPrinted>
  <dcterms:created xsi:type="dcterms:W3CDTF">2020-01-28T04:43:00Z</dcterms:created>
  <dcterms:modified xsi:type="dcterms:W3CDTF">2025-11-13T08:06:00Z</dcterms:modified>
</cp:coreProperties>
</file>