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2CB" w:rsidRDefault="002E0E09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19.07.2021 г. № 28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РОССИЙСКАЯ ФЕДЕРАЦИЯ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ИРКУТСКАЯ ОБЛАСТЬ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БРАТСКИЙ РАЙОН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ГЛАВА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ПОСТАНОВЛЕНИЕ</w:t>
      </w:r>
    </w:p>
    <w:p w:rsidR="00EC225C" w:rsidRPr="00445623" w:rsidRDefault="00EC225C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</w:p>
    <w:p w:rsidR="00445623" w:rsidRPr="00445623" w:rsidRDefault="00445623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4562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ГЛАВЫ КАЛТУКСКОГО МУНИЦИПАЛЬНОГО ОБРАЗОВАНИЯ </w:t>
      </w:r>
      <w:r w:rsidR="00980A5C" w:rsidRPr="00980A5C">
        <w:rPr>
          <w:rFonts w:ascii="Arial" w:eastAsia="Times New Roman" w:hAnsi="Arial" w:cs="Arial"/>
          <w:b/>
          <w:sz w:val="32"/>
          <w:szCs w:val="32"/>
          <w:lang w:eastAsia="ru-RU"/>
        </w:rPr>
        <w:t>№ 10 ОТ 29.03.2018 Г. «ОБ УТВЕРЖДЕНИИ МУНИЦИПАЛЬНОЙ ПРОГРАММЫ «ФОРМИРОВАНИЕ КОМФОРТНОЙ ГОРОДСКОЙ СРЕДЫ НА ТЕРРИТОРИИ КАЛТУКСКОГО МУНИЦИПАЛЬНОГО ОБРАЗОВАНИЯ НА 2018-2022 ГОДЫ»»</w:t>
      </w:r>
    </w:p>
    <w:p w:rsidR="00445623" w:rsidRPr="00445623" w:rsidRDefault="00445623" w:rsidP="00445623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445623" w:rsidRDefault="00445623" w:rsidP="0044562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45623">
        <w:rPr>
          <w:rFonts w:ascii="Arial" w:eastAsia="Calibri" w:hAnsi="Arial" w:cs="Arial"/>
          <w:sz w:val="24"/>
          <w:szCs w:val="24"/>
        </w:rPr>
        <w:t xml:space="preserve">В соответствии со ст. 14 Федерального закона № 131-ФЗ «Об общих принципах организации местного самоуправления Российской Федерации», на основании ст. 179 Бюджетного кодекса Российской Федерации, руководствуясь </w:t>
      </w:r>
      <w:r w:rsidRPr="00445623">
        <w:rPr>
          <w:rFonts w:ascii="Arial" w:eastAsia="Calibri" w:hAnsi="Arial" w:cs="Arial"/>
          <w:sz w:val="24"/>
          <w:szCs w:val="24"/>
          <w:lang w:eastAsia="ru-RU"/>
        </w:rPr>
        <w:t>ст. 46 Устава Калтукского муниципального образования,-</w:t>
      </w:r>
    </w:p>
    <w:p w:rsidR="00ED6F86" w:rsidRPr="00445623" w:rsidRDefault="00ED6F86" w:rsidP="00445623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Pr="00ED6F86" w:rsidRDefault="00ED6F86" w:rsidP="00ED6F86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ED6F86">
        <w:rPr>
          <w:rFonts w:ascii="Arial" w:eastAsia="Calibri" w:hAnsi="Arial" w:cs="Arial"/>
          <w:b/>
          <w:sz w:val="30"/>
          <w:szCs w:val="30"/>
          <w:lang w:eastAsia="ru-RU"/>
        </w:rPr>
        <w:t>ПОСТАНОВЛЯЮ</w:t>
      </w:r>
      <w:r w:rsidR="001F54C4" w:rsidRPr="00ED6F86">
        <w:rPr>
          <w:rFonts w:ascii="Arial" w:eastAsia="Calibri" w:hAnsi="Arial" w:cs="Arial"/>
          <w:b/>
          <w:sz w:val="30"/>
          <w:szCs w:val="30"/>
          <w:lang w:eastAsia="ru-RU"/>
        </w:rPr>
        <w:t>:</w:t>
      </w:r>
    </w:p>
    <w:p w:rsidR="00ED6F86" w:rsidRPr="00ED6F86" w:rsidRDefault="00ED6F86" w:rsidP="001F54C4">
      <w:pPr>
        <w:suppressAutoHyphens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Default="001F54C4" w:rsidP="00142EA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1. Внести в </w:t>
      </w:r>
      <w:hyperlink r:id="rId8" w:history="1">
        <w:r w:rsidRPr="0043545C">
          <w:rPr>
            <w:rFonts w:ascii="Arial" w:eastAsia="Calibri" w:hAnsi="Arial" w:cs="Arial"/>
            <w:sz w:val="24"/>
            <w:szCs w:val="24"/>
            <w:lang w:eastAsia="ru-RU"/>
          </w:rPr>
          <w:t>постановление</w:t>
        </w:r>
      </w:hyperlink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CA0A15">
        <w:rPr>
          <w:rFonts w:ascii="Arial" w:eastAsia="Calibri" w:hAnsi="Arial" w:cs="Arial"/>
          <w:sz w:val="24"/>
          <w:szCs w:val="24"/>
          <w:lang w:eastAsia="ru-RU"/>
        </w:rPr>
        <w:t>главы Калтукского муниципального образования № 10 от 29.03.2018 г. «Об утверждении муниципальной Программы «Формирование комфортной городской среды на территории Калтукского муниципального образования на 2018-2022 годы»»</w:t>
      </w:r>
      <w:r w:rsidRPr="0043545C">
        <w:rPr>
          <w:rFonts w:ascii="Arial" w:eastAsia="Calibri" w:hAnsi="Arial" w:cs="Arial"/>
          <w:sz w:val="24"/>
          <w:szCs w:val="24"/>
          <w:lang w:eastAsia="ru-RU"/>
        </w:rPr>
        <w:t>(</w:t>
      </w:r>
      <w:r w:rsidR="00E5723E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43545C">
        <w:rPr>
          <w:rFonts w:ascii="Arial" w:eastAsia="Calibri" w:hAnsi="Arial" w:cs="Arial"/>
          <w:sz w:val="24"/>
          <w:szCs w:val="24"/>
          <w:lang w:eastAsia="ru-RU"/>
        </w:rPr>
        <w:t>далее - постановление) следующие изменения:</w:t>
      </w:r>
    </w:p>
    <w:p w:rsidR="00142EAB" w:rsidRPr="0043545C" w:rsidRDefault="00142EAB" w:rsidP="00142EAB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 xml:space="preserve">1) наименование </w:t>
      </w:r>
      <w:r w:rsidRPr="00142EAB">
        <w:rPr>
          <w:rFonts w:ascii="Arial" w:eastAsia="Calibri" w:hAnsi="Arial" w:cs="Arial"/>
          <w:sz w:val="24"/>
          <w:szCs w:val="24"/>
          <w:lang w:eastAsia="ru-RU"/>
        </w:rPr>
        <w:t>муниципальной Программы «Формирование комфортной городской среды на территории Калтукского муниципального образования на 2018-2022 годы»</w:t>
      </w:r>
      <w:r>
        <w:rPr>
          <w:rFonts w:ascii="Arial" w:eastAsia="Calibri" w:hAnsi="Arial" w:cs="Arial"/>
          <w:sz w:val="24"/>
          <w:szCs w:val="24"/>
          <w:lang w:eastAsia="ru-RU"/>
        </w:rPr>
        <w:t>, изменить на «Формирование современной городской среды на территории Калтукского муниципального образования на 2018-202</w:t>
      </w:r>
      <w:r w:rsidR="00497998">
        <w:rPr>
          <w:rFonts w:ascii="Arial" w:eastAsia="Calibri" w:hAnsi="Arial" w:cs="Arial"/>
          <w:sz w:val="24"/>
          <w:szCs w:val="24"/>
          <w:lang w:eastAsia="ru-RU"/>
        </w:rPr>
        <w:t>4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 годы»;</w:t>
      </w:r>
    </w:p>
    <w:p w:rsidR="001C2BE7" w:rsidRDefault="001C2BE7" w:rsidP="001C2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C2BE7">
        <w:rPr>
          <w:rFonts w:ascii="Arial" w:hAnsi="Arial" w:cs="Arial"/>
          <w:sz w:val="24"/>
          <w:szCs w:val="24"/>
        </w:rPr>
        <w:t>2)</w:t>
      </w:r>
      <w:r>
        <w:t xml:space="preserve"> </w:t>
      </w:r>
      <w:hyperlink r:id="rId9" w:history="1">
        <w:r w:rsidRPr="0043545C">
          <w:rPr>
            <w:rFonts w:ascii="Arial" w:eastAsia="Calibri" w:hAnsi="Arial" w:cs="Arial"/>
            <w:sz w:val="24"/>
            <w:szCs w:val="24"/>
            <w:lang w:eastAsia="ru-RU"/>
          </w:rPr>
          <w:t>строк</w:t>
        </w:r>
      </w:hyperlink>
      <w:r w:rsidRPr="0043545C">
        <w:rPr>
          <w:rFonts w:ascii="Arial" w:eastAsia="Calibri" w:hAnsi="Arial" w:cs="Arial"/>
          <w:sz w:val="24"/>
          <w:szCs w:val="24"/>
          <w:lang w:eastAsia="ru-RU"/>
        </w:rPr>
        <w:t>и «Срок реализации муниципальной программы», «Ресурсное обеспечение муниципальной программы», «</w:t>
      </w:r>
      <w:r w:rsidRPr="0043545C">
        <w:rPr>
          <w:rFonts w:ascii="Arial" w:hAnsi="Arial" w:cs="Arial"/>
          <w:sz w:val="24"/>
          <w:szCs w:val="24"/>
        </w:rPr>
        <w:t>Перечень основных мероприятий муниципальной программы»</w:t>
      </w:r>
      <w:r w:rsidRPr="0043545C">
        <w:rPr>
          <w:rFonts w:ascii="Arial" w:eastAsia="Calibri" w:hAnsi="Arial" w:cs="Arial"/>
          <w:sz w:val="24"/>
          <w:szCs w:val="24"/>
          <w:lang w:eastAsia="ru-RU"/>
        </w:rPr>
        <w:t xml:space="preserve"> изложить в следующей редакции:</w:t>
      </w:r>
    </w:p>
    <w:p w:rsidR="001C2BE7" w:rsidRPr="0043545C" w:rsidRDefault="001C2BE7" w:rsidP="001C2B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tbl>
      <w:tblPr>
        <w:tblW w:w="99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4111"/>
        <w:gridCol w:w="4961"/>
        <w:gridCol w:w="602"/>
      </w:tblGrid>
      <w:tr w:rsidR="001C2BE7" w:rsidRPr="00ED6F86" w:rsidTr="0015439D">
        <w:trPr>
          <w:trHeight w:val="670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C2BE7" w:rsidRPr="0043545C" w:rsidRDefault="001C2BE7" w:rsidP="0015439D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1C2BE7" w:rsidRPr="0043545C" w:rsidRDefault="001C2BE7" w:rsidP="00154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4961" w:type="dxa"/>
            <w:vAlign w:val="center"/>
          </w:tcPr>
          <w:p w:rsidR="001C2BE7" w:rsidRPr="0043545C" w:rsidRDefault="001C2BE7" w:rsidP="0015439D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2018 - 2024 годы</w:t>
            </w:r>
          </w:p>
        </w:tc>
        <w:tc>
          <w:tcPr>
            <w:tcW w:w="602" w:type="dxa"/>
            <w:tcBorders>
              <w:top w:val="nil"/>
              <w:bottom w:val="nil"/>
              <w:right w:val="nil"/>
            </w:tcBorders>
            <w:vAlign w:val="bottom"/>
          </w:tcPr>
          <w:p w:rsidR="001C2BE7" w:rsidRPr="00ED6F86" w:rsidRDefault="001C2BE7" w:rsidP="0015439D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  <w:tr w:rsidR="001C2BE7" w:rsidRPr="00ED6F86" w:rsidTr="0015439D">
        <w:trPr>
          <w:gridAfter w:val="1"/>
          <w:wAfter w:w="602" w:type="dxa"/>
          <w:trHeight w:val="558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1C2BE7" w:rsidRPr="00ED6F86" w:rsidRDefault="001C2BE7" w:rsidP="0015439D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1C2BE7" w:rsidRPr="0043545C" w:rsidRDefault="001C2BE7" w:rsidP="0015439D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4961" w:type="dxa"/>
            <w:vAlign w:val="center"/>
          </w:tcPr>
          <w:p w:rsidR="001C2BE7" w:rsidRPr="0043545C" w:rsidRDefault="001C2BE7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>Общий объем расходов на реализацию муници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пальной программы составляет: </w:t>
            </w:r>
            <w:r w:rsidR="005739E4">
              <w:rPr>
                <w:rFonts w:ascii="Courier New" w:eastAsia="Calibri" w:hAnsi="Courier New" w:cs="Courier New"/>
                <w:lang w:eastAsia="ru-RU"/>
              </w:rPr>
              <w:t>20622249</w:t>
            </w:r>
            <w:r w:rsidR="002349B3">
              <w:rPr>
                <w:rFonts w:ascii="Courier New" w:eastAsia="Calibri" w:hAnsi="Courier New" w:cs="Courier New"/>
                <w:lang w:eastAsia="ru-RU"/>
              </w:rPr>
              <w:t>,89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руб., 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>из них средств:</w:t>
            </w:r>
          </w:p>
          <w:p w:rsidR="001C2BE7" w:rsidRPr="0043545C" w:rsidRDefault="00245FB9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Calibri" w:hAnsi="Courier New" w:cs="Courier New"/>
                <w:lang w:eastAsia="ru-RU"/>
              </w:rPr>
              <w:t xml:space="preserve">местного бюджета </w:t>
            </w:r>
            <w:r w:rsidR="005739E4">
              <w:rPr>
                <w:rFonts w:ascii="Courier New" w:eastAsia="Calibri" w:hAnsi="Courier New" w:cs="Courier New"/>
                <w:lang w:eastAsia="ru-RU"/>
              </w:rPr>
              <w:t>889329</w:t>
            </w:r>
            <w:r>
              <w:rPr>
                <w:rFonts w:ascii="Courier New" w:eastAsia="Calibri" w:hAnsi="Courier New" w:cs="Courier New"/>
                <w:lang w:eastAsia="ru-RU"/>
              </w:rPr>
              <w:t xml:space="preserve">,89 </w:t>
            </w:r>
            <w:r w:rsidR="001C2BE7" w:rsidRPr="0043545C">
              <w:rPr>
                <w:rFonts w:ascii="Courier New" w:eastAsia="Calibri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областного бюджета </w:t>
            </w:r>
            <w:r w:rsidR="008D1045">
              <w:rPr>
                <w:rFonts w:ascii="Courier New" w:eastAsia="Calibri" w:hAnsi="Courier New" w:cs="Courier New"/>
                <w:lang w:eastAsia="ru-RU"/>
              </w:rPr>
              <w:t>182973,39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федерального бюджета </w:t>
            </w:r>
            <w:r w:rsidR="008D1045">
              <w:rPr>
                <w:rFonts w:ascii="Courier New" w:eastAsia="Calibri" w:hAnsi="Courier New" w:cs="Courier New"/>
                <w:lang w:eastAsia="ru-RU"/>
              </w:rPr>
              <w:t>2199923,61</w:t>
            </w:r>
            <w:r w:rsidRPr="0043545C">
              <w:rPr>
                <w:rFonts w:ascii="Courier New" w:eastAsia="Calibri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tabs>
                <w:tab w:val="left" w:pos="34"/>
              </w:tabs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Calibri" w:hAnsi="Courier New" w:cs="Courier New"/>
                <w:lang w:eastAsia="ru-RU"/>
              </w:rPr>
              <w:t>иные источники 0</w:t>
            </w:r>
            <w:r w:rsidR="001C2BE7">
              <w:rPr>
                <w:rFonts w:ascii="Courier New" w:eastAsia="Calibri" w:hAnsi="Courier New" w:cs="Courier New"/>
                <w:lang w:eastAsia="ru-RU"/>
              </w:rPr>
              <w:t xml:space="preserve"> </w:t>
            </w:r>
            <w:r w:rsidR="001C2BE7" w:rsidRPr="0043545C">
              <w:rPr>
                <w:rFonts w:ascii="Courier New" w:eastAsia="Calibri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на 2018 год 0 руб.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, из них средств: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местного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областного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федерального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иные источники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2019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областного бюджета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>иные источники 0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 xml:space="preserve">на 2020 год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1460929,89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местного бюджета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506029,89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182976,39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2539EA">
              <w:rPr>
                <w:rFonts w:ascii="Courier New" w:eastAsia="Times New Roman" w:hAnsi="Courier New" w:cs="Courier New"/>
                <w:lang w:eastAsia="ru-RU"/>
              </w:rPr>
              <w:t>771923,61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 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иные источники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>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2021 год</w:t>
            </w:r>
            <w:r w:rsidR="000B4B2E">
              <w:rPr>
                <w:rFonts w:ascii="Courier New" w:eastAsia="Times New Roman" w:hAnsi="Courier New" w:cs="Courier New"/>
                <w:lang w:eastAsia="ru-RU"/>
              </w:rPr>
              <w:t xml:space="preserve"> 0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0B4B2E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местного бюджета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0B4B2E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федерального бюджета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иные источники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2022 год</w:t>
            </w:r>
            <w:r w:rsidR="000B4B2E">
              <w:rPr>
                <w:rFonts w:ascii="Courier New" w:eastAsia="Times New Roman" w:hAnsi="Courier New" w:cs="Courier New"/>
                <w:lang w:eastAsia="ru-RU"/>
              </w:rPr>
              <w:t xml:space="preserve"> 19161320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из них средств:</w:t>
            </w:r>
          </w:p>
          <w:p w:rsidR="001C2BE7" w:rsidRPr="0043545C" w:rsidRDefault="000B4B2E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местного бюджета 383300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областного бюджета 0 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0B4B2E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федерального бюджета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2023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0</w:t>
            </w:r>
            <w:r w:rsidR="008D104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местного бюджета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областного бюджета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федерального бюджета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1C2BE7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3545C">
              <w:rPr>
                <w:rFonts w:ascii="Courier New" w:eastAsia="Times New Roman" w:hAnsi="Courier New" w:cs="Courier New"/>
                <w:b/>
                <w:lang w:eastAsia="ru-RU"/>
              </w:rPr>
              <w:t>на 2024 год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 xml:space="preserve"> 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руб., </w:t>
            </w:r>
            <w:r w:rsidRPr="0043545C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местного бюджета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областного бюджета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федерального бюджета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  <w:p w:rsidR="001C2BE7" w:rsidRPr="0043545C" w:rsidRDefault="008D1045" w:rsidP="0015439D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0</w:t>
            </w:r>
            <w:r w:rsidR="001C2BE7" w:rsidRPr="0043545C">
              <w:rPr>
                <w:rFonts w:ascii="Courier New" w:eastAsia="Times New Roman" w:hAnsi="Courier New" w:cs="Courier New"/>
                <w:lang w:eastAsia="ru-RU"/>
              </w:rPr>
              <w:t xml:space="preserve"> руб.;</w:t>
            </w:r>
          </w:p>
        </w:tc>
      </w:tr>
    </w:tbl>
    <w:p w:rsidR="001C2BE7" w:rsidRDefault="001C2BE7" w:rsidP="001F5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F54C4" w:rsidRDefault="001C2BE7" w:rsidP="001F54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3</w:t>
      </w:r>
      <w:r w:rsidR="001F54C4" w:rsidRPr="0043545C">
        <w:rPr>
          <w:rFonts w:ascii="Arial" w:eastAsia="Calibri" w:hAnsi="Arial" w:cs="Arial"/>
          <w:sz w:val="24"/>
          <w:szCs w:val="24"/>
          <w:lang w:eastAsia="ru-RU"/>
        </w:rPr>
        <w:t xml:space="preserve">) </w:t>
      </w:r>
      <w:r w:rsidR="000C5E85">
        <w:rPr>
          <w:rFonts w:ascii="Arial" w:eastAsia="Calibri" w:hAnsi="Arial" w:cs="Arial"/>
          <w:sz w:val="24"/>
          <w:szCs w:val="24"/>
          <w:lang w:eastAsia="ru-RU"/>
        </w:rPr>
        <w:t>Изложить п. 4 в следующей редакции:</w:t>
      </w:r>
    </w:p>
    <w:p w:rsidR="000C5E85" w:rsidRDefault="000C5E85" w:rsidP="000C5E85">
      <w:pPr>
        <w:spacing w:after="0" w:line="276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0C5E85" w:rsidRPr="000C5E85" w:rsidRDefault="000C5E85" w:rsidP="00980A5C">
      <w:pPr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0C5E85">
        <w:rPr>
          <w:rFonts w:ascii="Arial" w:eastAsia="Calibri" w:hAnsi="Arial" w:cs="Arial"/>
          <w:b/>
          <w:sz w:val="24"/>
          <w:szCs w:val="24"/>
        </w:rPr>
        <w:t>4. Характеристика основных мероприятий муниципальной программы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</w:p>
    <w:p w:rsidR="000C5E85" w:rsidRPr="000C5E85" w:rsidRDefault="000C5E85" w:rsidP="000C5E85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Муниципальная программа включает следующие мероприятия:</w:t>
      </w:r>
    </w:p>
    <w:p w:rsidR="000C5E85" w:rsidRPr="000C5E85" w:rsidRDefault="000C5E85" w:rsidP="000C5E85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980A5C" w:rsidRDefault="000C5E85" w:rsidP="00980A5C">
      <w:pPr>
        <w:tabs>
          <w:tab w:val="left" w:pos="34"/>
        </w:tabs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80A5C">
        <w:rPr>
          <w:rFonts w:ascii="Arial" w:eastAsia="Calibri" w:hAnsi="Arial" w:cs="Arial"/>
          <w:b/>
          <w:sz w:val="24"/>
          <w:szCs w:val="24"/>
        </w:rPr>
        <w:t>Мероприятие 1. Благоустройство общественных территорий.</w:t>
      </w:r>
    </w:p>
    <w:p w:rsidR="00980A5C" w:rsidRPr="000C5E85" w:rsidRDefault="00980A5C" w:rsidP="000C5E85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0C5E85">
        <w:rPr>
          <w:rFonts w:ascii="Arial" w:eastAsia="Calibri" w:hAnsi="Arial" w:cs="Arial"/>
          <w:bCs/>
          <w:sz w:val="24"/>
          <w:szCs w:val="24"/>
        </w:rPr>
        <w:t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Общественные территории – это территории соответствующего функционального назначения (площади, набережные, улицы, пешеходные зоны, скверы, парки, иные территории).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lastRenderedPageBreak/>
        <w:t>Адресный перечень общественных территорий, подлеж</w:t>
      </w:r>
      <w:r w:rsidR="00D76123">
        <w:rPr>
          <w:rFonts w:ascii="Arial" w:eastAsia="Calibri" w:hAnsi="Arial" w:cs="Arial"/>
          <w:sz w:val="24"/>
          <w:szCs w:val="24"/>
        </w:rPr>
        <w:t>ащих благоустройству в 2018-2024</w:t>
      </w:r>
      <w:r w:rsidRPr="000C5E85">
        <w:rPr>
          <w:rFonts w:ascii="Arial" w:eastAsia="Calibri" w:hAnsi="Arial" w:cs="Arial"/>
          <w:sz w:val="24"/>
          <w:szCs w:val="24"/>
        </w:rPr>
        <w:t xml:space="preserve"> году (приложение 1), формируется исходя из физического состояния общественной территории, определенного по результатам инвентаризации  общественной территории, проведенной в порядке, установленном министерством жилищной политики, энергетики и транспорта Иркутской области.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Очередность благоустройства общественных территорий определяется в порядке поступления предложений заинтересованных лиц, в соответствии с порядком и сроком представления,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администрации Калтукского муниципального образования.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0C5E85" w:rsidRDefault="000C5E85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администрации Калтукского муниципального образования.</w:t>
      </w:r>
    </w:p>
    <w:p w:rsidR="00980A5C" w:rsidRPr="000C5E85" w:rsidRDefault="00980A5C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Default="000C5E85" w:rsidP="00980A5C">
      <w:pPr>
        <w:tabs>
          <w:tab w:val="left" w:pos="34"/>
        </w:tabs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80A5C">
        <w:rPr>
          <w:rFonts w:ascii="Arial" w:eastAsia="Calibri" w:hAnsi="Arial" w:cs="Arial"/>
          <w:b/>
          <w:sz w:val="24"/>
          <w:szCs w:val="24"/>
        </w:rPr>
        <w:t>Мероприятие 2. 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предпринимателей.</w:t>
      </w:r>
    </w:p>
    <w:p w:rsidR="00980A5C" w:rsidRPr="00980A5C" w:rsidRDefault="00980A5C" w:rsidP="00980A5C">
      <w:pPr>
        <w:tabs>
          <w:tab w:val="left" w:pos="34"/>
        </w:tabs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Адресный перечень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предпринимателей, которые подлежат благоустройству (приложение 2), формируется исходя из физического состояния объектов, определенного 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0C5E85" w:rsidRDefault="000C5E85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предпринимателей, осуществляется не позднее 2020 года за счет средств собственников (пользователей) указанных объектов, земельных участков), в соответствии с требованиями Правил благоустройства территории Калтукского муниципального образования, на основании заключенных соглашений с администрацией Калтукского муниципального образования.</w:t>
      </w:r>
    </w:p>
    <w:p w:rsidR="00980A5C" w:rsidRPr="000C5E85" w:rsidRDefault="00980A5C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980A5C" w:rsidRDefault="000C5E85" w:rsidP="00980A5C">
      <w:pPr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80A5C">
        <w:rPr>
          <w:rFonts w:ascii="Arial" w:eastAsia="Calibri" w:hAnsi="Arial" w:cs="Arial"/>
          <w:b/>
          <w:sz w:val="24"/>
          <w:szCs w:val="24"/>
        </w:rPr>
        <w:t>Мероприятие 3. Мероприятия по инвентаризации уровня благоустройства индивидуальных жилых домов и земельных участков, предоставленных для их размещения (далее – ИЖС).</w:t>
      </w:r>
    </w:p>
    <w:p w:rsidR="00980A5C" w:rsidRPr="000C5E85" w:rsidRDefault="00980A5C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Default="000C5E85" w:rsidP="00980A5C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bCs/>
          <w:sz w:val="24"/>
          <w:szCs w:val="24"/>
        </w:rPr>
        <w:t xml:space="preserve">Мероприятия по инвентаризации уровня благоустройства  индивидуальных жилых домов и земельных участков, предоставленных для их размещения, </w:t>
      </w:r>
      <w:r w:rsidRPr="000C5E85">
        <w:rPr>
          <w:rFonts w:ascii="Arial" w:eastAsia="Calibri" w:hAnsi="Arial" w:cs="Arial"/>
          <w:sz w:val="24"/>
          <w:szCs w:val="24"/>
        </w:rPr>
        <w:t>проводятся инвентаризационной комиссией, созданной  муниципальным правовым актом, в порядке, установленном министерством жилищной политики, энергетики и транспорта Иркутской области.</w:t>
      </w:r>
    </w:p>
    <w:p w:rsidR="00980A5C" w:rsidRPr="000C5E85" w:rsidRDefault="00980A5C" w:rsidP="00980A5C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980A5C" w:rsidRDefault="000C5E85" w:rsidP="00980A5C">
      <w:pPr>
        <w:tabs>
          <w:tab w:val="left" w:pos="34"/>
        </w:tabs>
        <w:spacing w:after="0" w:line="276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80A5C">
        <w:rPr>
          <w:rFonts w:ascii="Arial" w:eastAsia="Calibri" w:hAnsi="Arial" w:cs="Arial"/>
          <w:b/>
          <w:sz w:val="24"/>
          <w:szCs w:val="24"/>
        </w:rPr>
        <w:t>Мероприятие 4. Благоустройство индивидуальных жилых домов и земельных участков, предоставленных для их размещения.</w:t>
      </w:r>
    </w:p>
    <w:p w:rsidR="00980A5C" w:rsidRPr="000C5E85" w:rsidRDefault="00980A5C" w:rsidP="000C5E85">
      <w:pPr>
        <w:tabs>
          <w:tab w:val="left" w:pos="34"/>
        </w:tabs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Адресный перечень ИЖС, подлежащих благоустройству не позднее 2020 года (приложение 3), формируется исходя из физического состояния объектов, определенного 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Благоустройство индивидуальных жилых домов и земельных участков, предоставленных для их размещения, осуществляется не позднее 2020 года за счет средств собственников (пользователей) указанных домов (собственников (землепользователей) земельных участков) в соответствии с требованиями Правил благоустройства территории Калтукского муниципального образования, на основании заключенных соглашений с администрацией Калтукского муниципального образования.</w:t>
      </w:r>
    </w:p>
    <w:p w:rsid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Информация о ходе реализации мероприятий муниципальной программы подлежит внесению в государственную информационную систему жилищно-коммунального хозяйства.</w:t>
      </w:r>
    </w:p>
    <w:p w:rsidR="000C5E85" w:rsidRPr="000C5E85" w:rsidRDefault="000C5E85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Муниципальное образование вправе исключать из адресного перечня общественных территорий, подлежащих благоустройству в рамках реализации муниципальной программы, территории, физический износ основных конструктивных элементов,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общественных территорий межведомственной комиссией в порядке</w:t>
      </w:r>
      <w:r>
        <w:rPr>
          <w:rFonts w:ascii="Arial" w:eastAsia="Calibri" w:hAnsi="Arial" w:cs="Arial"/>
          <w:sz w:val="24"/>
          <w:szCs w:val="24"/>
        </w:rPr>
        <w:t>, установленном такой комиссией</w:t>
      </w:r>
      <w:r w:rsidRPr="000C5E85">
        <w:rPr>
          <w:rFonts w:ascii="Arial" w:eastAsia="Calibri" w:hAnsi="Arial" w:cs="Arial"/>
          <w:sz w:val="24"/>
          <w:szCs w:val="24"/>
        </w:rPr>
        <w:t>.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Мероприятия по благоустройству территорий реализуются с учетом: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проведения общественных обсуждений проектов муниципальных программ (срок обсуждения – не менее 30 календарных дней со дня опубликования таких проектов изменений в муниципальную программу), в том числе при внесении в них изменений;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учета предложений заинтересованных лиц о включении общественной территории в муниципальную программу, в том числе при внесении в нее изменений;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обеспеченности в срок до 1 марта года предоставления субсидий  проведение общественных обсуждений и определение территорий и мероприятий по благоустройству таких территорий;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lastRenderedPageBreak/>
        <w:t xml:space="preserve">осуществления контроля за ходом выполнения муниципальной программы общественной комиссией, созданной в соответствии с постановлением Правительства Российской Федерации от 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включая проведение оценки предложений заинтересованных лиц;</w:t>
      </w:r>
    </w:p>
    <w:p w:rsidR="000C5E85" w:rsidRPr="000C5E85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C5E85">
        <w:rPr>
          <w:rFonts w:ascii="Arial" w:eastAsia="Calibri" w:hAnsi="Arial" w:cs="Arial"/>
          <w:sz w:val="24"/>
          <w:szCs w:val="24"/>
        </w:rPr>
        <w:t>обязательного установления минимального 3-летнего гарантийного срока на результаты выполненных работ по благоустройству общественных территорий;</w:t>
      </w:r>
    </w:p>
    <w:p w:rsidR="0028155C" w:rsidRPr="001353A3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353A3">
        <w:rPr>
          <w:rFonts w:ascii="Arial" w:eastAsia="Calibri" w:hAnsi="Arial" w:cs="Arial"/>
          <w:sz w:val="24"/>
          <w:szCs w:val="24"/>
        </w:rPr>
        <w:t>заключения соглашений по результатам закупки товаров, работ и услуг для обеспечения муниципальных нужд в целях реализации муниципальных программ</w:t>
      </w:r>
      <w:r w:rsidR="00E03F62" w:rsidRPr="001353A3">
        <w:rPr>
          <w:rFonts w:ascii="Arial" w:eastAsia="Calibri" w:hAnsi="Arial" w:cs="Arial"/>
          <w:sz w:val="24"/>
          <w:szCs w:val="24"/>
        </w:rPr>
        <w:t xml:space="preserve"> -</w:t>
      </w:r>
      <w:r w:rsidRPr="001353A3">
        <w:rPr>
          <w:rFonts w:ascii="Arial" w:eastAsia="Calibri" w:hAnsi="Arial" w:cs="Arial"/>
          <w:sz w:val="24"/>
          <w:szCs w:val="24"/>
        </w:rPr>
        <w:t xml:space="preserve"> 1 июля года предоставления субсиди</w:t>
      </w:r>
      <w:r w:rsidR="00E51102" w:rsidRPr="001353A3">
        <w:rPr>
          <w:rFonts w:ascii="Arial" w:eastAsia="Calibri" w:hAnsi="Arial" w:cs="Arial"/>
          <w:sz w:val="24"/>
          <w:szCs w:val="24"/>
        </w:rPr>
        <w:t>и</w:t>
      </w:r>
      <w:r w:rsidRPr="001353A3">
        <w:rPr>
          <w:rFonts w:ascii="Arial" w:eastAsia="Calibri" w:hAnsi="Arial" w:cs="Arial"/>
          <w:sz w:val="24"/>
          <w:szCs w:val="24"/>
        </w:rPr>
        <w:t xml:space="preserve"> </w:t>
      </w:r>
      <w:r w:rsidR="000658F4" w:rsidRPr="001353A3">
        <w:rPr>
          <w:rFonts w:ascii="Arial" w:eastAsia="Calibri" w:hAnsi="Arial" w:cs="Arial"/>
          <w:sz w:val="24"/>
          <w:szCs w:val="24"/>
        </w:rPr>
        <w:t>(</w:t>
      </w:r>
      <w:r w:rsidRPr="001353A3">
        <w:rPr>
          <w:rFonts w:ascii="Arial" w:eastAsia="Calibri" w:hAnsi="Arial" w:cs="Arial"/>
          <w:sz w:val="24"/>
          <w:szCs w:val="24"/>
        </w:rPr>
        <w:t>для заключения соглашений на выполнение работ по благоустройству общественных территорий</w:t>
      </w:r>
      <w:r w:rsidR="000658F4" w:rsidRPr="001353A3">
        <w:rPr>
          <w:rFonts w:ascii="Arial" w:eastAsia="Calibri" w:hAnsi="Arial" w:cs="Arial"/>
          <w:sz w:val="24"/>
          <w:szCs w:val="24"/>
        </w:rPr>
        <w:t>)</w:t>
      </w:r>
      <w:r w:rsidRPr="001353A3">
        <w:rPr>
          <w:rFonts w:ascii="Arial" w:eastAsia="Calibri" w:hAnsi="Arial" w:cs="Arial"/>
          <w:sz w:val="24"/>
          <w:szCs w:val="24"/>
        </w:rPr>
        <w:t>,</w:t>
      </w:r>
      <w:r w:rsidR="000658F4" w:rsidRPr="001353A3">
        <w:rPr>
          <w:rFonts w:ascii="Arial" w:eastAsia="Calibri" w:hAnsi="Arial" w:cs="Arial"/>
          <w:sz w:val="24"/>
          <w:szCs w:val="24"/>
        </w:rPr>
        <w:t xml:space="preserve"> либо 1 мая года предоставления субсидии (для заключения соглашений на выполнение работ</w:t>
      </w:r>
      <w:r w:rsidR="001431B8" w:rsidRPr="001353A3">
        <w:rPr>
          <w:rFonts w:ascii="Arial" w:eastAsia="Calibri" w:hAnsi="Arial" w:cs="Arial"/>
          <w:sz w:val="24"/>
          <w:szCs w:val="24"/>
        </w:rPr>
        <w:t xml:space="preserve"> </w:t>
      </w:r>
      <w:r w:rsidR="000658F4" w:rsidRPr="001353A3">
        <w:rPr>
          <w:rFonts w:ascii="Arial" w:eastAsia="Calibri" w:hAnsi="Arial" w:cs="Arial"/>
          <w:sz w:val="24"/>
          <w:szCs w:val="24"/>
        </w:rPr>
        <w:t>по благоустройству дворовых территорий</w:t>
      </w:r>
      <w:r w:rsidR="0028155C" w:rsidRPr="001353A3">
        <w:rPr>
          <w:rFonts w:ascii="Arial" w:eastAsia="Calibri" w:hAnsi="Arial" w:cs="Arial"/>
          <w:sz w:val="24"/>
          <w:szCs w:val="24"/>
        </w:rPr>
        <w:t xml:space="preserve">), </w:t>
      </w:r>
      <w:r w:rsidRPr="001353A3">
        <w:rPr>
          <w:rFonts w:ascii="Arial" w:eastAsia="Calibri" w:hAnsi="Arial" w:cs="Arial"/>
          <w:sz w:val="24"/>
          <w:szCs w:val="24"/>
        </w:rPr>
        <w:t>за исключением</w:t>
      </w:r>
      <w:r w:rsidR="0028155C" w:rsidRPr="001353A3">
        <w:rPr>
          <w:rFonts w:ascii="Arial" w:eastAsia="Calibri" w:hAnsi="Arial" w:cs="Arial"/>
          <w:sz w:val="24"/>
          <w:szCs w:val="24"/>
        </w:rPr>
        <w:t>:</w:t>
      </w:r>
    </w:p>
    <w:p w:rsidR="000C5E85" w:rsidRPr="001353A3" w:rsidRDefault="000C5E85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353A3">
        <w:rPr>
          <w:rFonts w:ascii="Arial" w:eastAsia="Calibri" w:hAnsi="Arial" w:cs="Arial"/>
          <w:sz w:val="24"/>
          <w:szCs w:val="24"/>
        </w:rPr>
        <w:t xml:space="preserve"> 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61358B" w:rsidRPr="001353A3" w:rsidRDefault="0061358B" w:rsidP="000C5E85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353A3">
        <w:rPr>
          <w:rFonts w:ascii="Arial" w:eastAsia="Calibri" w:hAnsi="Arial" w:cs="Arial"/>
          <w:sz w:val="24"/>
          <w:szCs w:val="24"/>
        </w:rPr>
        <w:t>случаев проведения повторного конкурса или новой закупки, если конкурс признан не состоявшимся по основаниям</w:t>
      </w:r>
      <w:r w:rsidR="0055073D" w:rsidRPr="001353A3">
        <w:rPr>
          <w:rFonts w:ascii="Arial" w:eastAsia="Calibri" w:hAnsi="Arial" w:cs="Arial"/>
          <w:sz w:val="24"/>
          <w:szCs w:val="24"/>
        </w:rPr>
        <w:t>, преду</w:t>
      </w:r>
      <w:r w:rsidRPr="001353A3">
        <w:rPr>
          <w:rFonts w:ascii="Arial" w:eastAsia="Calibri" w:hAnsi="Arial" w:cs="Arial"/>
          <w:sz w:val="24"/>
          <w:szCs w:val="24"/>
        </w:rPr>
        <w:t>смотренным законодательством Российской Федерации, при которых срок заключения таких соглашений продлевается на срок проведения конкурсных процедур,</w:t>
      </w:r>
    </w:p>
    <w:p w:rsidR="00F935AE" w:rsidRPr="001353A3" w:rsidRDefault="00A96C39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353A3">
        <w:rPr>
          <w:rFonts w:ascii="Arial" w:eastAsia="Calibri" w:hAnsi="Arial" w:cs="Arial"/>
          <w:sz w:val="24"/>
          <w:szCs w:val="24"/>
        </w:rPr>
        <w:t xml:space="preserve"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Pr="001353A3">
        <w:rPr>
          <w:rFonts w:ascii="Arial" w:eastAsia="Calibri" w:hAnsi="Arial" w:cs="Arial"/>
          <w:sz w:val="24"/>
          <w:szCs w:val="24"/>
        </w:rPr>
        <w:t>цифровизации</w:t>
      </w:r>
      <w:proofErr w:type="spellEnd"/>
      <w:r w:rsidRPr="001353A3">
        <w:rPr>
          <w:rFonts w:ascii="Arial" w:eastAsia="Calibri" w:hAnsi="Arial" w:cs="Arial"/>
          <w:sz w:val="24"/>
          <w:szCs w:val="24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</w:t>
      </w:r>
      <w:r w:rsidR="00F935AE" w:rsidRPr="001353A3">
        <w:rPr>
          <w:rFonts w:ascii="Arial" w:eastAsia="Calibri" w:hAnsi="Arial" w:cs="Arial"/>
          <w:sz w:val="24"/>
          <w:szCs w:val="24"/>
        </w:rPr>
        <w:t>,</w:t>
      </w:r>
    </w:p>
    <w:p w:rsidR="000C5E85" w:rsidRDefault="000C5E85" w:rsidP="00980A5C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2671A">
        <w:rPr>
          <w:rFonts w:ascii="Arial" w:eastAsia="Calibri" w:hAnsi="Arial" w:cs="Arial"/>
          <w:sz w:val="24"/>
          <w:szCs w:val="24"/>
        </w:rPr>
        <w:t>проведения соответствующего мероприятия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1C2BE7" w:rsidRPr="001C2BE7" w:rsidRDefault="001C2BE7" w:rsidP="001C2BE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4) </w:t>
      </w:r>
      <w:r w:rsidRPr="001C2BE7">
        <w:rPr>
          <w:rFonts w:ascii="Arial" w:eastAsia="Calibri" w:hAnsi="Arial" w:cs="Arial"/>
          <w:sz w:val="24"/>
          <w:szCs w:val="24"/>
        </w:rPr>
        <w:t>раздел 5 «Ресурсное обеспечение муниципальной программы» изложить в следующей редакции:</w:t>
      </w:r>
    </w:p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</w:p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  <w:r w:rsidRPr="001C2BE7">
        <w:rPr>
          <w:rFonts w:ascii="Arial" w:eastAsia="Calibri" w:hAnsi="Arial" w:cs="Arial"/>
          <w:b/>
          <w:sz w:val="24"/>
          <w:szCs w:val="24"/>
        </w:rPr>
        <w:t>5. Ресурсное обеспечение муниципальной программы</w:t>
      </w:r>
    </w:p>
    <w:p w:rsidR="001C2BE7" w:rsidRPr="001C2BE7" w:rsidRDefault="001C2BE7" w:rsidP="001C2BE7">
      <w:pPr>
        <w:spacing w:after="0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</w:p>
    <w:p w:rsidR="001C2BE7" w:rsidRPr="001C2BE7" w:rsidRDefault="001C2BE7" w:rsidP="001C2BE7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t xml:space="preserve"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2018-2024 годы», утвержденная постановлением Правительства Иркутской области от 31 августа 2017 года № 568-пп. </w:t>
      </w:r>
    </w:p>
    <w:p w:rsidR="001C2BE7" w:rsidRPr="001C2BE7" w:rsidRDefault="001C2BE7" w:rsidP="001C2BE7">
      <w:pPr>
        <w:spacing w:after="0"/>
        <w:ind w:firstLine="709"/>
        <w:rPr>
          <w:rFonts w:ascii="Arial" w:eastAsia="Calibri" w:hAnsi="Arial" w:cs="Arial"/>
          <w:sz w:val="24"/>
          <w:szCs w:val="24"/>
        </w:rPr>
      </w:pPr>
    </w:p>
    <w:p w:rsidR="001C2BE7" w:rsidRPr="001C2BE7" w:rsidRDefault="001C2BE7" w:rsidP="001C2BE7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lastRenderedPageBreak/>
        <w:t xml:space="preserve">Общий объем финансирования муниципальной программы составляет </w:t>
      </w:r>
      <w:r w:rsidR="008D1045" w:rsidRPr="008D1045">
        <w:rPr>
          <w:rFonts w:ascii="Arial" w:eastAsia="Calibri" w:hAnsi="Arial" w:cs="Arial"/>
          <w:sz w:val="24"/>
          <w:szCs w:val="24"/>
        </w:rPr>
        <w:t>3088929,89</w:t>
      </w:r>
      <w:r w:rsidR="008D1045">
        <w:rPr>
          <w:rFonts w:ascii="Arial" w:eastAsia="Calibri" w:hAnsi="Arial" w:cs="Arial"/>
          <w:sz w:val="24"/>
          <w:szCs w:val="24"/>
        </w:rPr>
        <w:t xml:space="preserve"> </w:t>
      </w:r>
      <w:r w:rsidRPr="001C2BE7">
        <w:rPr>
          <w:rFonts w:ascii="Arial" w:eastAsia="Calibri" w:hAnsi="Arial" w:cs="Arial"/>
          <w:sz w:val="24"/>
          <w:szCs w:val="24"/>
        </w:rPr>
        <w:t>руб.</w:t>
      </w:r>
    </w:p>
    <w:p w:rsidR="001C2BE7" w:rsidRPr="001C2BE7" w:rsidRDefault="001C2BE7" w:rsidP="001C2BE7">
      <w:pPr>
        <w:spacing w:after="0"/>
        <w:ind w:firstLine="709"/>
        <w:jc w:val="right"/>
        <w:rPr>
          <w:rFonts w:ascii="Arial" w:eastAsia="Calibri" w:hAnsi="Arial" w:cs="Arial"/>
          <w:sz w:val="24"/>
          <w:szCs w:val="24"/>
        </w:rPr>
      </w:pPr>
      <w:r w:rsidRPr="001C2BE7">
        <w:rPr>
          <w:rFonts w:ascii="Arial" w:eastAsia="Calibri" w:hAnsi="Arial" w:cs="Arial"/>
          <w:sz w:val="24"/>
          <w:szCs w:val="24"/>
        </w:rPr>
        <w:t xml:space="preserve">Таблица 3. </w:t>
      </w:r>
    </w:p>
    <w:p w:rsidR="001C2BE7" w:rsidRPr="001C2BE7" w:rsidRDefault="001C2BE7" w:rsidP="001C2BE7">
      <w:pPr>
        <w:spacing w:after="0"/>
        <w:ind w:firstLine="709"/>
        <w:jc w:val="right"/>
        <w:rPr>
          <w:rFonts w:ascii="Arial" w:eastAsia="Calibri" w:hAnsi="Arial" w:cs="Arial"/>
          <w:sz w:val="24"/>
          <w:szCs w:val="24"/>
        </w:rPr>
      </w:pPr>
    </w:p>
    <w:tbl>
      <w:tblPr>
        <w:tblW w:w="952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52"/>
        <w:gridCol w:w="1642"/>
        <w:gridCol w:w="1235"/>
        <w:gridCol w:w="1134"/>
        <w:gridCol w:w="1589"/>
        <w:gridCol w:w="1276"/>
      </w:tblGrid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 xml:space="preserve">Период реализации программы </w:t>
            </w:r>
          </w:p>
        </w:tc>
        <w:tc>
          <w:tcPr>
            <w:tcW w:w="6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8D1045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Объем финансирования,</w:t>
            </w:r>
            <w:r w:rsidR="001C2BE7" w:rsidRPr="001C2BE7">
              <w:rPr>
                <w:rFonts w:ascii="Courier New" w:eastAsia="Calibri" w:hAnsi="Courier New" w:cs="Courier New"/>
                <w:b/>
              </w:rPr>
              <w:t xml:space="preserve"> руб. </w:t>
            </w:r>
          </w:p>
        </w:tc>
      </w:tr>
      <w:tr w:rsidR="001C2BE7" w:rsidRPr="001C2BE7" w:rsidTr="00540A6F">
        <w:trPr>
          <w:trHeight w:val="828"/>
          <w:tblCellSpacing w:w="5" w:type="nil"/>
        </w:trPr>
        <w:tc>
          <w:tcPr>
            <w:tcW w:w="2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6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ind w:left="-75" w:firstLine="75"/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Финансовые средства, всего</w:t>
            </w:r>
          </w:p>
        </w:tc>
        <w:tc>
          <w:tcPr>
            <w:tcW w:w="52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В том числе по источникам:</w:t>
            </w:r>
          </w:p>
        </w:tc>
      </w:tr>
      <w:tr w:rsidR="001C2BE7" w:rsidRPr="001C2BE7" w:rsidTr="00540A6F">
        <w:trPr>
          <w:trHeight w:val="828"/>
          <w:tblCellSpacing w:w="5" w:type="nil"/>
        </w:trPr>
        <w:tc>
          <w:tcPr>
            <w:tcW w:w="2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ind w:left="-75" w:firstLine="75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МБ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ОБ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ФБ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Иные источники</w:t>
            </w: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Всего за весь период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0B4B2E" w:rsidRDefault="000B4B2E" w:rsidP="001C2BE7">
            <w:pPr>
              <w:ind w:firstLine="67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  <w:lang w:val="en-US"/>
              </w:rPr>
              <w:t>20622249</w:t>
            </w:r>
            <w:r>
              <w:rPr>
                <w:rFonts w:ascii="Courier New" w:eastAsia="Calibri" w:hAnsi="Courier New" w:cs="Courier New"/>
                <w:b/>
              </w:rPr>
              <w:t>,89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0B4B2E" w:rsidP="00540A6F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  <w:lang w:eastAsia="ru-RU"/>
              </w:rPr>
              <w:t>889329,89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Calibri" w:hAnsi="Courier New" w:cs="Courier New"/>
                <w:b/>
                <w:lang w:eastAsia="ru-RU"/>
              </w:rPr>
              <w:t>182973,39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Calibri" w:hAnsi="Courier New" w:cs="Courier New"/>
                <w:b/>
                <w:lang w:eastAsia="ru-RU"/>
              </w:rPr>
              <w:t>2199923,61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в том числе по годам: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540A6F">
            <w:pPr>
              <w:ind w:firstLine="67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2018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2019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2020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 xml:space="preserve">1460929,89 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>506029,89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>182976,39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540A6F" w:rsidP="00540A6F">
            <w:pPr>
              <w:ind w:firstLine="9"/>
              <w:jc w:val="center"/>
              <w:rPr>
                <w:rFonts w:ascii="Courier New" w:eastAsia="Calibri" w:hAnsi="Courier New" w:cs="Courier New"/>
                <w:b/>
              </w:rPr>
            </w:pPr>
            <w:r w:rsidRPr="00540A6F">
              <w:rPr>
                <w:rFonts w:ascii="Courier New" w:eastAsia="Times New Roman" w:hAnsi="Courier New" w:cs="Courier New"/>
                <w:b/>
                <w:lang w:eastAsia="ru-RU"/>
              </w:rPr>
              <w:t xml:space="preserve">771923,61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2021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232485" w:rsidRDefault="00232485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  <w:lang w:val="en-US"/>
              </w:rPr>
            </w:pPr>
            <w:r>
              <w:rPr>
                <w:rFonts w:ascii="Courier New" w:eastAsia="Calibri" w:hAnsi="Courier New" w:cs="Courier New"/>
                <w:b/>
                <w:lang w:val="en-US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232485" w:rsidRDefault="00232485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  <w:lang w:val="en-US"/>
              </w:rPr>
            </w:pPr>
            <w:r>
              <w:rPr>
                <w:rFonts w:ascii="Courier New" w:eastAsia="Calibri" w:hAnsi="Courier New" w:cs="Courier New"/>
                <w:b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232485" w:rsidRDefault="00232485" w:rsidP="001C2BE7">
            <w:pPr>
              <w:ind w:firstLine="9"/>
              <w:jc w:val="center"/>
              <w:rPr>
                <w:rFonts w:ascii="Courier New" w:eastAsia="Calibri" w:hAnsi="Courier New" w:cs="Courier New"/>
                <w:b/>
                <w:lang w:val="en-US"/>
              </w:rPr>
            </w:pPr>
            <w:r>
              <w:rPr>
                <w:rFonts w:ascii="Courier New" w:eastAsia="Calibri" w:hAnsi="Courier New" w:cs="Courier New"/>
                <w:b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2022 год</w:t>
            </w:r>
          </w:p>
        </w:tc>
        <w:tc>
          <w:tcPr>
            <w:tcW w:w="1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232485" w:rsidRDefault="00232485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  <w:lang w:val="en-US"/>
              </w:rPr>
            </w:pPr>
            <w:r>
              <w:rPr>
                <w:rFonts w:ascii="Courier New" w:eastAsia="Calibri" w:hAnsi="Courier New" w:cs="Courier New"/>
                <w:b/>
              </w:rPr>
              <w:t>19161320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232485" w:rsidRDefault="00232485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  <w:lang w:val="en-US"/>
              </w:rPr>
            </w:pPr>
            <w:r>
              <w:rPr>
                <w:rFonts w:ascii="Courier New" w:eastAsia="Calibri" w:hAnsi="Courier New" w:cs="Courier New"/>
                <w:b/>
                <w:lang w:val="en-US"/>
              </w:rPr>
              <w:t>383300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232485" w:rsidRDefault="000B4B2E" w:rsidP="001C2BE7">
            <w:pPr>
              <w:ind w:firstLine="9"/>
              <w:jc w:val="center"/>
              <w:rPr>
                <w:rFonts w:ascii="Courier New" w:eastAsia="Calibri" w:hAnsi="Courier New" w:cs="Courier New"/>
                <w:b/>
                <w:lang w:val="en-US"/>
              </w:rPr>
            </w:pPr>
            <w:r>
              <w:rPr>
                <w:rFonts w:ascii="Courier New" w:eastAsia="Calibri" w:hAnsi="Courier New" w:cs="Courier New"/>
                <w:b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232485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  <w:lang w:val="en-US"/>
              </w:rPr>
            </w:pPr>
          </w:p>
        </w:tc>
      </w:tr>
      <w:tr w:rsidR="001C2BE7" w:rsidRPr="001C2BE7" w:rsidTr="00540A6F">
        <w:trPr>
          <w:trHeight w:val="424"/>
          <w:tblCellSpacing w:w="5" w:type="nil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2023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1C2BE7" w:rsidRPr="001C2BE7" w:rsidTr="00540A6F">
        <w:trPr>
          <w:trHeight w:val="439"/>
          <w:tblCellSpacing w:w="5" w:type="nil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2024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  <w:b/>
              </w:rPr>
            </w:pPr>
            <w:r w:rsidRPr="001C2BE7">
              <w:rPr>
                <w:rFonts w:ascii="Courier New" w:eastAsia="Calibri" w:hAnsi="Courier New" w:cs="Courier New"/>
                <w:b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42"/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  <w:r w:rsidRPr="001C2BE7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BE7" w:rsidRPr="001C2BE7" w:rsidRDefault="001C2BE7" w:rsidP="001C2BE7">
            <w:pPr>
              <w:ind w:firstLine="9"/>
              <w:jc w:val="center"/>
              <w:rPr>
                <w:rFonts w:ascii="Courier New" w:eastAsia="Calibri" w:hAnsi="Courier New" w:cs="Courier New"/>
              </w:rPr>
            </w:pPr>
          </w:p>
        </w:tc>
      </w:tr>
    </w:tbl>
    <w:p w:rsidR="00980A5C" w:rsidRPr="0062671A" w:rsidRDefault="00980A5C" w:rsidP="00540A6F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2286">
        <w:rPr>
          <w:rFonts w:ascii="Arial" w:eastAsia="Calibri" w:hAnsi="Arial" w:cs="Arial"/>
          <w:sz w:val="24"/>
          <w:szCs w:val="24"/>
        </w:rPr>
        <w:t>2. Опубликовать настоящее постановление в информационном бюллетене Калтукского муниципального образования и разместить на сайте Калтукского муниципального образования www.калтук.рф.</w:t>
      </w: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42286">
        <w:rPr>
          <w:rFonts w:ascii="Arial" w:eastAsia="Calibri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286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242286" w:rsidRPr="00242286" w:rsidRDefault="00242286" w:rsidP="002422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28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образования </w:t>
      </w:r>
    </w:p>
    <w:p w:rsidR="00242286" w:rsidRDefault="00242286" w:rsidP="00980A5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EC064E" w:rsidRDefault="00EC064E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sectPr w:rsidR="00EC064E" w:rsidSect="00242286">
      <w:footerReference w:type="even" r:id="rId10"/>
      <w:footerReference w:type="default" r:id="rId11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D02" w:rsidRDefault="00D66D02">
      <w:pPr>
        <w:spacing w:after="0" w:line="240" w:lineRule="auto"/>
      </w:pPr>
      <w:r>
        <w:separator/>
      </w:r>
    </w:p>
  </w:endnote>
  <w:endnote w:type="continuationSeparator" w:id="0">
    <w:p w:rsidR="00D66D02" w:rsidRDefault="00D66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FBF" w:rsidRDefault="00732FBF" w:rsidP="00732F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2FBF" w:rsidRDefault="00732FBF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FBF" w:rsidRDefault="00732FB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D02" w:rsidRDefault="00D66D02">
      <w:pPr>
        <w:spacing w:after="0" w:line="240" w:lineRule="auto"/>
      </w:pPr>
      <w:r>
        <w:separator/>
      </w:r>
    </w:p>
  </w:footnote>
  <w:footnote w:type="continuationSeparator" w:id="0">
    <w:p w:rsidR="00D66D02" w:rsidRDefault="00D66D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8D0"/>
    <w:rsid w:val="000658F4"/>
    <w:rsid w:val="00067F62"/>
    <w:rsid w:val="000A45E7"/>
    <w:rsid w:val="000B126E"/>
    <w:rsid w:val="000B4B2E"/>
    <w:rsid w:val="000C5E85"/>
    <w:rsid w:val="001353A3"/>
    <w:rsid w:val="00142EAB"/>
    <w:rsid w:val="001431B8"/>
    <w:rsid w:val="001A2F2F"/>
    <w:rsid w:val="001C2BE7"/>
    <w:rsid w:val="001C3A1D"/>
    <w:rsid w:val="001F54C4"/>
    <w:rsid w:val="00216A56"/>
    <w:rsid w:val="00217F28"/>
    <w:rsid w:val="00232485"/>
    <w:rsid w:val="002349B3"/>
    <w:rsid w:val="00242286"/>
    <w:rsid w:val="00245FB9"/>
    <w:rsid w:val="002539EA"/>
    <w:rsid w:val="0028155C"/>
    <w:rsid w:val="002C22A2"/>
    <w:rsid w:val="002E0E09"/>
    <w:rsid w:val="002F1C2C"/>
    <w:rsid w:val="0031720C"/>
    <w:rsid w:val="0035721D"/>
    <w:rsid w:val="003A52CB"/>
    <w:rsid w:val="003F4659"/>
    <w:rsid w:val="0040486B"/>
    <w:rsid w:val="004228D7"/>
    <w:rsid w:val="0043545C"/>
    <w:rsid w:val="00445623"/>
    <w:rsid w:val="00456A6F"/>
    <w:rsid w:val="00497998"/>
    <w:rsid w:val="004B4DAB"/>
    <w:rsid w:val="0051031C"/>
    <w:rsid w:val="00526D33"/>
    <w:rsid w:val="00540A6F"/>
    <w:rsid w:val="0054743C"/>
    <w:rsid w:val="0055073D"/>
    <w:rsid w:val="0056042E"/>
    <w:rsid w:val="0056710A"/>
    <w:rsid w:val="005739E4"/>
    <w:rsid w:val="00595B5B"/>
    <w:rsid w:val="005E3A36"/>
    <w:rsid w:val="0061358B"/>
    <w:rsid w:val="0062671A"/>
    <w:rsid w:val="00667F6E"/>
    <w:rsid w:val="006E539C"/>
    <w:rsid w:val="00704F3E"/>
    <w:rsid w:val="00732FBF"/>
    <w:rsid w:val="0073685E"/>
    <w:rsid w:val="007813F5"/>
    <w:rsid w:val="007A6952"/>
    <w:rsid w:val="008351DE"/>
    <w:rsid w:val="00872530"/>
    <w:rsid w:val="00897BDF"/>
    <w:rsid w:val="008D1045"/>
    <w:rsid w:val="008E0307"/>
    <w:rsid w:val="008E2631"/>
    <w:rsid w:val="0097555B"/>
    <w:rsid w:val="00980A5C"/>
    <w:rsid w:val="009B2724"/>
    <w:rsid w:val="009B6CB3"/>
    <w:rsid w:val="00A05A36"/>
    <w:rsid w:val="00A06BA9"/>
    <w:rsid w:val="00A11B0B"/>
    <w:rsid w:val="00A920D2"/>
    <w:rsid w:val="00A96C39"/>
    <w:rsid w:val="00A96FAB"/>
    <w:rsid w:val="00AA13A2"/>
    <w:rsid w:val="00AB2819"/>
    <w:rsid w:val="00B100C7"/>
    <w:rsid w:val="00BE0A9D"/>
    <w:rsid w:val="00CA0A15"/>
    <w:rsid w:val="00CF18D0"/>
    <w:rsid w:val="00D66D02"/>
    <w:rsid w:val="00D76123"/>
    <w:rsid w:val="00E03F62"/>
    <w:rsid w:val="00E51102"/>
    <w:rsid w:val="00E54195"/>
    <w:rsid w:val="00E5723E"/>
    <w:rsid w:val="00E6262F"/>
    <w:rsid w:val="00EC064E"/>
    <w:rsid w:val="00EC225C"/>
    <w:rsid w:val="00ED6F86"/>
    <w:rsid w:val="00F0014B"/>
    <w:rsid w:val="00F26481"/>
    <w:rsid w:val="00F33F3F"/>
    <w:rsid w:val="00F4458A"/>
    <w:rsid w:val="00F935AE"/>
    <w:rsid w:val="00FC4438"/>
    <w:rsid w:val="00FC6E86"/>
    <w:rsid w:val="00FE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3A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32FB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732FBF"/>
    <w:rPr>
      <w:rFonts w:ascii="Calibri" w:eastAsia="Times New Roman" w:hAnsi="Calibri" w:cs="Times New Roman"/>
    </w:rPr>
  </w:style>
  <w:style w:type="character" w:styleId="a5">
    <w:name w:val="page number"/>
    <w:basedOn w:val="a0"/>
    <w:uiPriority w:val="99"/>
    <w:rsid w:val="00732FBF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5E3A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142EA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A4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45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3A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32FB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732FBF"/>
    <w:rPr>
      <w:rFonts w:ascii="Calibri" w:eastAsia="Times New Roman" w:hAnsi="Calibri" w:cs="Times New Roman"/>
    </w:rPr>
  </w:style>
  <w:style w:type="character" w:styleId="a5">
    <w:name w:val="page number"/>
    <w:basedOn w:val="a0"/>
    <w:uiPriority w:val="99"/>
    <w:rsid w:val="00732FBF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5E3A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142EA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A4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45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B581DD4834EFF393C45248F99859BFEDC27D990F354152BADDEC1B80F120CF09154FH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08BC2860D0C29086C1E09BAA74C7482C1E6F1B1A2786D9B21AF546B6CED872671899FDB399FD5D64EBAEFB5t4M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2C014-9A0C-4AB5-B9F8-FCB6E164C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6</Pages>
  <Words>1854</Words>
  <Characters>10573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Олеговна Никифорова</dc:creator>
  <cp:lastModifiedBy>Екатерина</cp:lastModifiedBy>
  <cp:revision>41</cp:revision>
  <cp:lastPrinted>2021-07-19T10:47:00Z</cp:lastPrinted>
  <dcterms:created xsi:type="dcterms:W3CDTF">2019-02-27T09:00:00Z</dcterms:created>
  <dcterms:modified xsi:type="dcterms:W3CDTF">2021-07-19T07:05:00Z</dcterms:modified>
</cp:coreProperties>
</file>